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8A7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32"/>
          <w:szCs w:val="32"/>
          <w14:textFill>
            <w14:solidFill>
              <w14:schemeClr w14:val="tx1"/>
            </w14:solidFill>
          </w14:textFill>
        </w:rPr>
      </w:pPr>
    </w:p>
    <w:p w14:paraId="53A1EE9F">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48"/>
          <w:szCs w:val="4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48"/>
          <w:szCs w:val="48"/>
          <w14:textFill>
            <w14:solidFill>
              <w14:schemeClr w14:val="tx1"/>
            </w14:solidFill>
          </w14:textFill>
        </w:rPr>
        <w:t>询价采购文件</w:t>
      </w:r>
    </w:p>
    <w:p w14:paraId="622387C6">
      <w:pPr>
        <w:pStyle w:val="6"/>
        <w:keepNext w:val="0"/>
        <w:keepLines w:val="0"/>
        <w:widowControl/>
        <w:suppressLineNumbers w:val="0"/>
        <w:ind w:left="0" w:firstLine="960" w:firstLineChars="300"/>
        <w:jc w:val="both"/>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729BA2C0">
      <w:pPr>
        <w:pStyle w:val="6"/>
        <w:keepNext w:val="0"/>
        <w:keepLines w:val="0"/>
        <w:widowControl/>
        <w:suppressLineNumbers w:val="0"/>
        <w:ind w:left="0" w:firstLine="960" w:firstLineChars="300"/>
        <w:jc w:val="both"/>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58A21809">
      <w:pPr>
        <w:pStyle w:val="6"/>
        <w:keepNext w:val="0"/>
        <w:keepLines w:val="0"/>
        <w:widowControl/>
        <w:suppressLineNumbers w:val="0"/>
        <w:ind w:left="0" w:firstLine="960" w:firstLineChars="300"/>
        <w:jc w:val="both"/>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7D58265C">
      <w:pPr>
        <w:pStyle w:val="6"/>
        <w:keepNext w:val="0"/>
        <w:keepLines w:val="0"/>
        <w:widowControl/>
        <w:suppressLineNumbers w:val="0"/>
        <w:ind w:left="0" w:firstLine="960" w:firstLineChars="300"/>
        <w:jc w:val="both"/>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27B894FE">
      <w:pPr>
        <w:pStyle w:val="6"/>
        <w:keepNext w:val="0"/>
        <w:keepLines w:val="0"/>
        <w:widowControl/>
        <w:suppressLineNumbers w:val="0"/>
        <w:ind w:left="0" w:firstLine="960" w:firstLineChars="300"/>
        <w:jc w:val="both"/>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项目名称：</w:t>
      </w:r>
      <w:bookmarkStart w:id="0" w:name="_Hlk511315679"/>
      <w:bookmarkEnd w:id="0"/>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渠县博源水务发展有限公司单位员工</w:t>
      </w:r>
      <w:r>
        <w:rPr>
          <w:rFonts w:hint="eastAsia" w:asciiTheme="minorEastAsia" w:hAnsiTheme="minorEastAsia" w:cstheme="minorEastAsia"/>
          <w:i w:val="0"/>
          <w:iCs w:val="0"/>
          <w:caps w:val="0"/>
          <w:color w:val="000000" w:themeColor="text1"/>
          <w:spacing w:val="0"/>
          <w:sz w:val="32"/>
          <w:szCs w:val="32"/>
          <w:lang w:val="en-US" w:eastAsia="zh-CN"/>
          <w14:textFill>
            <w14:solidFill>
              <w14:schemeClr w14:val="tx1"/>
            </w14:solidFill>
          </w14:textFill>
        </w:rPr>
        <w:t>工</w:t>
      </w:r>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装采购项目</w:t>
      </w:r>
    </w:p>
    <w:p w14:paraId="0E7D301C">
      <w:pPr>
        <w:pStyle w:val="6"/>
        <w:keepNext w:val="0"/>
        <w:keepLines w:val="0"/>
        <w:widowControl/>
        <w:suppressLineNumbers w:val="0"/>
        <w:ind w:left="0" w:firstLine="960" w:firstLineChars="300"/>
        <w:jc w:val="both"/>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采 购 人：渠县</w:t>
      </w:r>
      <w:r>
        <w:rPr>
          <w:rFonts w:hint="eastAsia" w:asciiTheme="minorEastAsia" w:hAnsiTheme="minorEastAsia" w:eastAsiaTheme="minorEastAsia" w:cstheme="minorEastAsia"/>
          <w:i w:val="0"/>
          <w:iCs w:val="0"/>
          <w:caps w:val="0"/>
          <w:color w:val="000000" w:themeColor="text1"/>
          <w:spacing w:val="0"/>
          <w:sz w:val="32"/>
          <w:szCs w:val="32"/>
          <w:lang w:val="en-US" w:eastAsia="zh-CN"/>
          <w14:textFill>
            <w14:solidFill>
              <w14:schemeClr w14:val="tx1"/>
            </w14:solidFill>
          </w14:textFill>
        </w:rPr>
        <w:t>博源水务发展有限公司</w:t>
      </w:r>
    </w:p>
    <w:p w14:paraId="2A54DF36">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52FF49A2">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16AAF617">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27DFCE3A">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49332A44">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p>
    <w:p w14:paraId="4D24E169">
      <w:pPr>
        <w:pStyle w:val="6"/>
        <w:keepNext w:val="0"/>
        <w:keepLines w:val="0"/>
        <w:widowControl/>
        <w:suppressLineNumbers w:val="0"/>
        <w:ind w:left="0" w:firstLine="0"/>
        <w:jc w:val="cente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二〇二</w:t>
      </w:r>
      <w:r>
        <w:rPr>
          <w:rFonts w:hint="eastAsia" w:asciiTheme="minorEastAsia" w:hAnsiTheme="minorEastAsia" w:eastAsiaTheme="minorEastAsia" w:cstheme="minorEastAsia"/>
          <w:i w:val="0"/>
          <w:iCs w:val="0"/>
          <w:caps w:val="0"/>
          <w:color w:val="000000" w:themeColor="text1"/>
          <w:spacing w:val="0"/>
          <w:sz w:val="32"/>
          <w:szCs w:val="32"/>
          <w:lang w:val="en-US" w:eastAsia="zh-CN"/>
          <w14:textFill>
            <w14:solidFill>
              <w14:schemeClr w14:val="tx1"/>
            </w14:solidFill>
          </w14:textFill>
        </w:rPr>
        <w:t>六</w:t>
      </w:r>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32"/>
          <w:szCs w:val="32"/>
          <w:lang w:val="en-US" w:eastAsia="zh-CN"/>
          <w14:textFill>
            <w14:solidFill>
              <w14:schemeClr w14:val="tx1"/>
            </w14:solidFill>
          </w14:textFill>
        </w:rPr>
        <w:t>三</w:t>
      </w:r>
      <w:r>
        <w:rPr>
          <w:rFonts w:hint="eastAsia" w:asciiTheme="minorEastAsia" w:hAnsiTheme="minorEastAsia" w:eastAsiaTheme="minorEastAsia" w:cstheme="minorEastAsia"/>
          <w:i w:val="0"/>
          <w:iCs w:val="0"/>
          <w:caps w:val="0"/>
          <w:color w:val="000000" w:themeColor="text1"/>
          <w:spacing w:val="0"/>
          <w:sz w:val="32"/>
          <w:szCs w:val="32"/>
          <w14:textFill>
            <w14:solidFill>
              <w14:schemeClr w14:val="tx1"/>
            </w14:solidFill>
          </w14:textFill>
        </w:rPr>
        <w:t>月</w:t>
      </w:r>
    </w:p>
    <w:p w14:paraId="3CBBF9FF">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6C7A34A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720" w:firstLineChars="300"/>
        <w:jc w:val="both"/>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22AD7882">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720" w:firstLineChars="300"/>
        <w:jc w:val="center"/>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第一章  询价邀请</w:t>
      </w:r>
    </w:p>
    <w:p w14:paraId="7D2143EE">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720" w:firstLineChars="300"/>
        <w:jc w:val="both"/>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渠县博源水务发展有限公司拟</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对</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职工工装</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进行询价采购，欢迎符合相关条件的供应商参加询价并提请注意下列相关事项：</w:t>
      </w:r>
    </w:p>
    <w:p w14:paraId="0FFD88F3">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（一）采购项目信息</w:t>
      </w:r>
    </w:p>
    <w:p w14:paraId="404CB81C">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jc w:val="both"/>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1.项目名称：渠县博源水务发展有限公司单位员工</w:t>
      </w: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工</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装采购项目</w:t>
      </w:r>
    </w:p>
    <w:p w14:paraId="2F63BE3B">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jc w:val="both"/>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2.项目编号：2026-03-025</w:t>
      </w:r>
    </w:p>
    <w:p w14:paraId="419428F6">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.采购方式：</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公开</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询价</w:t>
      </w:r>
    </w:p>
    <w:p w14:paraId="6FA57B8D">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渠县博源水务发展有限公司</w:t>
      </w:r>
    </w:p>
    <w:p w14:paraId="1154F5F0">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default"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5.项目预算（最高限价）：20万元</w:t>
      </w:r>
    </w:p>
    <w:p w14:paraId="1CB9873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（二）供应商资格要求</w:t>
      </w:r>
    </w:p>
    <w:p w14:paraId="73F3B442">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1.具备《中华人民共和国政府采购法》第二十二条第一款规定的条件；</w:t>
      </w:r>
    </w:p>
    <w:p w14:paraId="739789D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2.未被“信用中国”网站（www.creditchina.gov.cn）列入失信执行人、重大税收违法案件当事人名单、政府采购严重违法失信行为记录名单；</w:t>
      </w:r>
    </w:p>
    <w:p w14:paraId="675EBE5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3.具备采购人根据采购项目的特殊要求规定的以下特定条件：无；</w:t>
      </w:r>
    </w:p>
    <w:p w14:paraId="28206935">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.不接受联合体投标。</w:t>
      </w:r>
    </w:p>
    <w:p w14:paraId="590EE97F">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（三）报价提交时间及地点</w:t>
      </w:r>
    </w:p>
    <w:p w14:paraId="0FFDD528">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公告期限：2026年3月25日—2026年3月30日</w:t>
      </w:r>
    </w:p>
    <w:p w14:paraId="30DD16D3">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递交截止时间：2026年3月31日09时30分（逾期拒收）</w:t>
      </w:r>
    </w:p>
    <w:p w14:paraId="1D35C85E">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default"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3.  询价文件获取：</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2026年3月25日—2026年3月30日</w:t>
      </w: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到</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渠县博源水务发展有限公司办公室获取，亦可在本公告附</w:t>
      </w: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件</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处下载取得。</w:t>
      </w:r>
    </w:p>
    <w:p w14:paraId="3ECBC882">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cstheme="minorEastAsia"/>
          <w:i w:val="0"/>
          <w:iCs w:val="0"/>
          <w:caps w:val="0"/>
          <w:color w:val="000000" w:themeColor="text1"/>
          <w:spacing w:val="0"/>
          <w:sz w:val="24"/>
          <w:szCs w:val="24"/>
          <w:lang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询价</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文件开启时间：202</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31</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09</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时</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30分</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（北京时间）渠县博源水务发展有限公司</w:t>
      </w: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会议室</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开启</w:t>
      </w:r>
      <w:r>
        <w:rPr>
          <w:rFonts w:hint="eastAsia" w:asciiTheme="minorEastAsia" w:hAnsiTheme="minorEastAsia" w:cstheme="minorEastAsia"/>
          <w:i w:val="0"/>
          <w:iCs w:val="0"/>
          <w:caps w:val="0"/>
          <w:color w:val="000000" w:themeColor="text1"/>
          <w:spacing w:val="0"/>
          <w:sz w:val="24"/>
          <w:szCs w:val="24"/>
          <w:lang w:eastAsia="zh-CN"/>
          <w14:textFill>
            <w14:solidFill>
              <w14:schemeClr w14:val="tx1"/>
            </w14:solidFill>
          </w14:textFill>
        </w:rPr>
        <w:t>。</w:t>
      </w:r>
    </w:p>
    <w:p w14:paraId="44E66CF1">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 递交地点：渠县博源水务发展有限公司办公室。</w:t>
      </w:r>
    </w:p>
    <w:p w14:paraId="6A20250A">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（四）</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其它</w:t>
      </w:r>
    </w:p>
    <w:p w14:paraId="0A7EF0CF">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响应文件份数：响应文件一式叁份，正本壹份、副本貳份</w:t>
      </w:r>
    </w:p>
    <w:p w14:paraId="7EBE4D1F">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五</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）联系方式</w:t>
      </w:r>
    </w:p>
    <w:p w14:paraId="5BE49F33">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采购单位：</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渠县博源水</w:t>
      </w:r>
      <w:bookmarkStart w:id="9" w:name="_GoBack"/>
      <w:bookmarkEnd w:id="9"/>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务发展有限公司</w:t>
      </w:r>
    </w:p>
    <w:p w14:paraId="0819FC1F">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单位</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 xml:space="preserve">联系人：王文胜  电话：13982839355        </w:t>
      </w:r>
    </w:p>
    <w:p w14:paraId="7311F236">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 xml:space="preserve">渠县博源水务发展有限公司地址： 渠县渠南街道西区棚户区还建房 2 栋 2-1（康宁医院旁）                </w:t>
      </w:r>
    </w:p>
    <w:p w14:paraId="79795F12">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20" w:lineRule="exact"/>
        <w:ind w:left="0" w:leftChars="0" w:right="0" w:rightChars="0" w:firstLine="240" w:firstLineChars="10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 xml:space="preserve">                                             2026年3月25日</w:t>
      </w:r>
    </w:p>
    <w:p w14:paraId="62A4D80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240" w:lineRule="exact"/>
        <w:ind w:left="0" w:leftChars="0" w:right="0" w:rightChars="0" w:firstLine="240" w:firstLineChars="10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p>
    <w:p w14:paraId="1817D43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3360" w:firstLineChars="140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第二章 供应商须知</w:t>
      </w:r>
    </w:p>
    <w:p w14:paraId="7D857984">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(一) 遵循原则：</w:t>
      </w:r>
    </w:p>
    <w:p w14:paraId="2923A4B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公开透明原则、公平竞争原则、公正原则和诚实信用原则。</w:t>
      </w:r>
    </w:p>
    <w:p w14:paraId="17BCD094">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(二) 采购文件：</w:t>
      </w:r>
    </w:p>
    <w:p w14:paraId="37E03628">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1.采购文件包括本文件目录所列全部内容，供应商应仔细阅读，并在响应文件中充分响应采购文件的所有要求。</w:t>
      </w:r>
    </w:p>
    <w:p w14:paraId="019D862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2.采购文件中的“法定代表人”是指供应商的营业执照或相关部门的登记证明文件中的“法定代表人”或“负责人”。</w:t>
      </w:r>
    </w:p>
    <w:p w14:paraId="375DCAF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3．供应商应按采购文件要求提交全部资料并对采购文件各项内容做出实质性响应，否则报价无效。</w:t>
      </w:r>
    </w:p>
    <w:p w14:paraId="732A0F9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4．采购文件仅作为本次询价项目使用。</w:t>
      </w:r>
    </w:p>
    <w:p w14:paraId="06CFE07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（三）采购文件的解释：</w:t>
      </w:r>
    </w:p>
    <w:p w14:paraId="60CA830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本文件的最终解释权归采购人。</w:t>
      </w:r>
    </w:p>
    <w:p w14:paraId="343AC5A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四</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）响应文件的组成：</w:t>
      </w:r>
    </w:p>
    <w:p w14:paraId="479B56D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响应函（格式见附件）</w:t>
      </w:r>
    </w:p>
    <w:p w14:paraId="5D9E8F21">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资格、资信证明文件：</w:t>
      </w:r>
    </w:p>
    <w:p w14:paraId="55A95EC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关于无重大违法记录的书面声明（格式见附件）</w:t>
      </w:r>
    </w:p>
    <w:p w14:paraId="7D40FDD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供应商营业执照或相关部门的登记证明文件复印件；</w:t>
      </w:r>
    </w:p>
    <w:p w14:paraId="2AFC77DD">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供应商法定代表人授权委托书（格式见附件，法定代表人亲自参加报价的除外）；</w:t>
      </w:r>
    </w:p>
    <w:p w14:paraId="4A32CD98">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（4） 供应商法定代表人身份证复印件；</w:t>
      </w:r>
    </w:p>
    <w:p w14:paraId="399D289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（5） 供应商授权代表身份证复印件（法定代表人亲自参加报价的除外）；</w:t>
      </w:r>
    </w:p>
    <w:p w14:paraId="32042BE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（6） 供应商近六个月中任意一个月份(不含磋商当月) 的财务状况报告（资产负债表和利润表）或由会计师事务所出具的近两年内任一年度的审计报告和所附已审财务报告复印件；</w:t>
      </w:r>
    </w:p>
    <w:p w14:paraId="0B4DED4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（7） 供应商近六个月中任意一个月份(不含磋商当月) 的依法缴纳税收和社会保障资金的相关材料（提供相关主管部门证明或银行代扣证明）复印件</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如为小规模纳税人没有达到每个季度30万，可不提供完税证明</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w:t>
      </w:r>
    </w:p>
    <w:p w14:paraId="4DF66D3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（8） 供应商提供在“信用中国”（www.creditchina.gov.cn）或中国政府采购网（www.ccgp.gov.cn）查询的、自本采购公告发布之日至响应文件截止前的信用记录的截图（截图须加盖公章）；</w:t>
      </w:r>
    </w:p>
    <w:p w14:paraId="25EE6DC1">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（9） 承诺书（格式见附件）；</w:t>
      </w:r>
    </w:p>
    <w:p w14:paraId="4E337080">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（10） 采购人要求的特定资质证明复印件（详见“报价邀请函”-“供应商资格要求”之3中要求）。</w:t>
      </w:r>
    </w:p>
    <w:p w14:paraId="3D84D24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3.报价一览表和报价明细表（该材料除放置在响应文件中再单独封装一份报价，格式见附件）</w:t>
      </w:r>
    </w:p>
    <w:p w14:paraId="1AF6FE1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4.要求</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提供的配合</w:t>
      </w:r>
      <w:r>
        <w:rPr>
          <w:rFonts w:hint="eastAsia" w:asciiTheme="minorEastAsia" w:hAnsiTheme="minorEastAsia" w:eastAsiaTheme="minorEastAsia" w:cstheme="minorEastAsia"/>
          <w:i w:val="0"/>
          <w:iCs w:val="0"/>
          <w:caps w:val="0"/>
          <w:color w:val="000000" w:themeColor="text1"/>
          <w:spacing w:val="0"/>
          <w:sz w:val="24"/>
          <w:szCs w:val="24"/>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供应商需现场提供标准版样品</w:t>
      </w:r>
    </w:p>
    <w:p w14:paraId="2A7658ED">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5.其它（供应商认为有必要提供的声明和文件，如有自拟并自行添加）</w:t>
      </w:r>
    </w:p>
    <w:p w14:paraId="37C459E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上述1-3项供应商必须按要求全部提供，否则响应文件无效。如上述资格证明文件遇年检、换证，则必须提供法定年检、换证单位出具的有效证明复印件。供应商法定代表人或法定代表人授权代表为外籍、港、澳、台地区人士的，其身份证明须提供有效的护照或港澳同胞来往内地通行证、台湾同胞来往大陆通行证，或其它可在中国大陆有效居留的许可证明。</w:t>
      </w:r>
    </w:p>
    <w:p w14:paraId="34BE122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（六）响应文件的制作：</w:t>
      </w:r>
    </w:p>
    <w:p w14:paraId="4AB0C453">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所有文件、往来函件均应使用简体中文（规格、型号辅助符号例外）。</w:t>
      </w:r>
    </w:p>
    <w:p w14:paraId="5B07105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响应文件由供应商按要求参考给定格式如实填写（编写），须有供应商（盖章）、法定代表人或法定代表人授权代表签字或盖章，方为有效，未尽事宜可自行补充。</w:t>
      </w:r>
    </w:p>
    <w:p w14:paraId="494CB70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如无特别说明，供应商报价一律以人民币为结算货币,结算单位为“元”。</w:t>
      </w:r>
    </w:p>
    <w:p w14:paraId="3BC9E48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4． 响应文件应用不褪色的墨水书写或打印。</w:t>
      </w:r>
    </w:p>
    <w:p w14:paraId="1A85EB4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5． 响应文件按照“响应文件的组成”顺序制作，编制目录、页码，装订成册。</w:t>
      </w:r>
    </w:p>
    <w:p w14:paraId="516AAE3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6． 响应文件一式叁份，正本壹份，副本貳份，并注明“正本”、“副本”字样，密封，同时注明项目名称及编号并加盖公章。</w:t>
      </w:r>
    </w:p>
    <w:p w14:paraId="2DA54EA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7． 响应文件不应有涂改、增删和潦草之处，如有必须修改时，修改处必须有供应商盖章、法定代表人或法定代表人授权代表的签字。</w:t>
      </w:r>
    </w:p>
    <w:p w14:paraId="2DB2E10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8． 报价费用自理。</w:t>
      </w:r>
    </w:p>
    <w:p w14:paraId="0C0B46F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（七）无效响应文件的确认：</w:t>
      </w:r>
    </w:p>
    <w:p w14:paraId="04151A05">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供应商有下列情况之一者，其响应文件无效：</w:t>
      </w:r>
    </w:p>
    <w:p w14:paraId="5F51348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响应文件未按规定的期限、地点送达的；</w:t>
      </w:r>
    </w:p>
    <w:p w14:paraId="4E006B8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响应文件未按要求密封、签署、盖章的；</w:t>
      </w:r>
    </w:p>
    <w:p w14:paraId="50282291">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供应商的法定代表人或法定代表人授权代表，未准时参加询价会议的；</w:t>
      </w:r>
    </w:p>
    <w:p w14:paraId="68D39FF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4. 供应商的法定代表人授权代表，无法定代表人授权委托书的；</w:t>
      </w:r>
    </w:p>
    <w:p w14:paraId="6B3776D4">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 xml:space="preserve">5. 不具备采购文件中规定的资格要求或未按采购文件规定的要求提供资格、资信证明文件的； </w:t>
      </w:r>
    </w:p>
    <w:p w14:paraId="3F01516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6. 被“信用中国”网站（www.creditchina.gov.cn）列入失信执行人、重大税收违法案件当事人名单、政府采购严重违法失信行为记录名单的；</w:t>
      </w:r>
    </w:p>
    <w:p w14:paraId="7A632E0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7. 响应文件未按采购文件规定的内容和要求填写的；</w:t>
      </w:r>
    </w:p>
    <w:p w14:paraId="1EA1B15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8. 响应文件书写潦草、字迹模糊不清、无法辨认的；</w:t>
      </w:r>
    </w:p>
    <w:p w14:paraId="320EC9B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9. 响应文件中有采购文件未允许提供的选择性内容的；</w:t>
      </w:r>
    </w:p>
    <w:p w14:paraId="5A8B7D5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10. 不同供应商委托同一单位或者个人办理报价事宜的；</w:t>
      </w:r>
    </w:p>
    <w:p w14:paraId="078BD12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11. 不同供应商的单位负责人为同一人或者存在直接控股、管理关系的；</w:t>
      </w:r>
    </w:p>
    <w:p w14:paraId="54C0B67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12. 不同供应商的响应文件的装订形式、纸张情况、目录序号、排版格式、文字风格等存在明显相似性或一致性，特征显示由同一单位或者同一个人编制的；</w:t>
      </w:r>
    </w:p>
    <w:p w14:paraId="5768EFF8">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13. 不同供应商响应文件内容存在非正常一致、项目组成员出现同一人、响应文件中错误（或异常）一致或雷同、电子文档信息一致或雷同的、报价呈规律性差异的；</w:t>
      </w:r>
    </w:p>
    <w:p w14:paraId="0A33D24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14. 不同供应商的报价资料相互混装、不同供应商的委托代理人、项目负责人以及其他相关人员有在同一个单位缴纳社会保险、同一响应文件中单位名称落款与公章不是同一单位的；</w:t>
      </w:r>
    </w:p>
    <w:p w14:paraId="33F74D2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15. 项目（标段）总报价超过本项目（标段）预算或最高限价的；</w:t>
      </w:r>
    </w:p>
    <w:p w14:paraId="3ACEFF28">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16. 提供虚假材料的（包括工商营业执照、财务报表、资格证明文件等）；</w:t>
      </w:r>
    </w:p>
    <w:p w14:paraId="57DB8D9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17. 询价小组认定供应商报价明显不合理，有可能影响商品质量和不能诚信履约的；</w:t>
      </w:r>
    </w:p>
    <w:p w14:paraId="7E7F6660">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18. 除单一来源采购项目外，为采购项目提供整体设计、规范编制或者项目管理、监理、检测等服务的；</w:t>
      </w:r>
    </w:p>
    <w:p w14:paraId="317B163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19. 响应文件内容不全或不符合采购文件中规定的其它实质性要求的；</w:t>
      </w:r>
    </w:p>
    <w:p w14:paraId="6D84BF84">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20. 法律法规和采购文件规定的其它无效情形。</w:t>
      </w:r>
    </w:p>
    <w:p w14:paraId="443F62F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（八）评审：</w:t>
      </w:r>
    </w:p>
    <w:p w14:paraId="51164BD5">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评审工作由</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负责组织。</w:t>
      </w:r>
    </w:p>
    <w:p w14:paraId="6791247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具体评审事务由依法组建的询价小组负责。如有争议最终由询价小组认定。</w:t>
      </w:r>
    </w:p>
    <w:p w14:paraId="741A015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响应文件的审查</w:t>
      </w:r>
    </w:p>
    <w:p w14:paraId="5624062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报价一览表内容与明细表内容不一致的，以报价一览表为准。</w:t>
      </w:r>
    </w:p>
    <w:p w14:paraId="3A8AB0D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正本与副本不符，以正本为准。</w:t>
      </w:r>
    </w:p>
    <w:p w14:paraId="36BC55A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评审程序</w:t>
      </w:r>
    </w:p>
    <w:p w14:paraId="5F71FFF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响应文件初审。初审分为资格性检查和符合性检查。</w:t>
      </w:r>
    </w:p>
    <w:p w14:paraId="51835F3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① 资格性检查。依据法律法规和采购文件的规定，对响应文件中的资格证明等进行审查；通过“信用中国”网站（www.creditchina.gov.cn）查询报价供应商在报价截止时间之前，是否被列入失信执行人、重大税收违法案件当事人名单、政府采购严重违法失信行为记录名单，以确定报价供应商是否具备报价资格。</w:t>
      </w:r>
    </w:p>
    <w:p w14:paraId="01EDE531">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② 符合性检查。依据采购文件的规定，从响应文件的有效性、完整性和对采购文件的响应程度进行审查，以确定是否对采购文件的实质性要求做出响应。</w:t>
      </w:r>
    </w:p>
    <w:p w14:paraId="23A8BC4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澄清有关问题。对响应文件中含义不明确、同类问题表述不一致或者有明显文字和计算错误的内容，询价小组可以书面形式（应当由询价小组专家签字）要求供应商做出必要的澄清、说明或者纠正。供应商的澄清、说明或者补正应当采用书面形式，由其授权的代表签字。</w:t>
      </w:r>
    </w:p>
    <w:p w14:paraId="41468BD1">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成交标准</w:t>
      </w:r>
    </w:p>
    <w:p w14:paraId="0CD23B8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提供相同品牌产品的不同供应商参加同一合同项下询价的，以其中通过资格审查、符合性审查且报价最低的参加询价；报价相同的，由采购人或采购人委托询价小组采取随机抽取方式确定一个参加询价的供应商，其他无效。</w:t>
      </w:r>
    </w:p>
    <w:p w14:paraId="2D088D71">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非单一产品采购项目，多家供应商提供的核心产品品牌相同的，同上处理。</w:t>
      </w:r>
    </w:p>
    <w:p w14:paraId="66809D1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本项目在质量和服务均能满足采购文件实质性响应要求的前提下，以评审价最低的供应商为成交供应商。如因最低评审价相同导致无法确定成交供应商的，则由采购人抽签决定。</w:t>
      </w:r>
    </w:p>
    <w:p w14:paraId="09BB3CF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（九）确定成交供应商：</w:t>
      </w:r>
    </w:p>
    <w:p w14:paraId="68FB315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询价小组对通过资格性检查和符合性检查的有效响应文件，根据成交标准确定成交供应商。</w:t>
      </w:r>
    </w:p>
    <w:p w14:paraId="7D85FE2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 xml:space="preserve">2． </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招标人</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将评审结果通知所有参加报价的未成交供应商，询价小组对未成交原因不做解释。如有质疑，应在法定质疑期限内，即成交公告期限届满之日起</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个工作日内，以书面形式送达采购人。质疑函应当列明具体的质疑事项及事实根据，认为自己合法权益受到损害的相关证据材料以及质疑供应商的名称、地址、邮编、联系人、联系电话、日期，同时该质疑函应由供应商法定代表人签字并加盖单位公章（原件）。采购人将在收到符合上述要求的书面质疑后七个工作日内，对质疑内容做出答复。供应商在法定质疑期限外送达的质疑函或法定质疑期限内送达的质疑函不符合上述要求的均为无效质疑，不予受理。</w:t>
      </w:r>
    </w:p>
    <w:p w14:paraId="31A2C230">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代理公司向成交供应商发出《成交通知书》。</w:t>
      </w:r>
    </w:p>
    <w:p w14:paraId="26FFAEF0">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（十）采购终止：</w:t>
      </w:r>
    </w:p>
    <w:p w14:paraId="63CDA84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在询价采购中，出现下列情况之一的，本次采购活动终止：</w:t>
      </w:r>
    </w:p>
    <w:p w14:paraId="416B137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因情况变化，不再符合规定的询价采购方式适用情形的；</w:t>
      </w:r>
    </w:p>
    <w:p w14:paraId="638C876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出现影响采购公正的违法、违规行为的；</w:t>
      </w:r>
    </w:p>
    <w:p w14:paraId="5D0C69F5">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在采购过程中符合竞争要求的供应商或者报价未超过预算的供应商不足3家的。</w:t>
      </w:r>
    </w:p>
    <w:p w14:paraId="11E660FC">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（十一）不良行为：</w:t>
      </w:r>
    </w:p>
    <w:p w14:paraId="6AE6796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成交供应商有下列情形之一的，必须限期改正，情节严重的，列入不良行为记录名单，在1至3年内禁止参加政府采购活动，并予以通报：</w:t>
      </w:r>
    </w:p>
    <w:p w14:paraId="4C8A658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未按照采购文件确定的事项签订政府采购合同，或者与采购人另行立背离合同实质性内容的协议的；</w:t>
      </w:r>
    </w:p>
    <w:p w14:paraId="5C9407E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成交后无正当理由不与采购人签订合同的；</w:t>
      </w:r>
    </w:p>
    <w:p w14:paraId="039C75AF">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（3） 拒绝履行合同义务的。</w:t>
      </w:r>
    </w:p>
    <w:p w14:paraId="4B46E3C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（十二）签订、履行合同：</w:t>
      </w:r>
    </w:p>
    <w:p w14:paraId="610C6DE0">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1． 采购人应当自成交通知书发出之日起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14:paraId="392C9EE4">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firstLine="0"/>
        <w:textAlignment w:val="auto"/>
        <w:outlineLvl w:val="9"/>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 成交方非因不可抗力未履行采购文件、响应文件和合同规定的义务，一经查实，</w:t>
      </w:r>
      <w:r>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将根据具体情况提请监督管理部门做出相应处理。</w:t>
      </w:r>
    </w:p>
    <w:p w14:paraId="35EC8C5B">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5CE9C592">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37DB52F9">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340BF92D">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45FCBBF9">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62F08BA9">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2265704D">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5A548C3F">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7EE0A3B9">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0CFA45CD">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6B45251C">
      <w:pPr>
        <w:pStyle w:val="6"/>
        <w:keepNext w:val="0"/>
        <w:keepLines w:val="0"/>
        <w:widowControl/>
        <w:suppressLineNumbers w:val="0"/>
        <w:ind w:left="0" w:firstLine="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0BB78C18">
      <w:pPr>
        <w:pStyle w:val="6"/>
        <w:keepNext w:val="0"/>
        <w:keepLines w:val="0"/>
        <w:widowControl/>
        <w:numPr>
          <w:ilvl w:val="0"/>
          <w:numId w:val="0"/>
        </w:numPr>
        <w:suppressLineNumbers w:val="0"/>
        <w:ind w:leftChars="0" w:right="0" w:rightChars="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p>
    <w:p w14:paraId="7CD57556">
      <w:pPr>
        <w:pStyle w:val="6"/>
        <w:keepNext w:val="0"/>
        <w:keepLines w:val="0"/>
        <w:widowControl/>
        <w:numPr>
          <w:ilvl w:val="0"/>
          <w:numId w:val="0"/>
        </w:numPr>
        <w:suppressLineNumbers w:val="0"/>
        <w:ind w:leftChars="0" w:right="0" w:rightChars="0" w:firstLine="240" w:firstLineChars="100"/>
        <w:rPr>
          <w:rFonts w:hint="eastAsia" w:asciiTheme="minorEastAsia" w:hAnsiTheme="minorEastAsia" w:eastAsiaTheme="minorEastAsia" w:cstheme="minorEastAsia"/>
          <w:i w:val="0"/>
          <w:iCs w:val="0"/>
          <w:caps w:val="0"/>
          <w:color w:val="000000" w:themeColor="text1"/>
          <w:spacing w:val="0"/>
          <w:sz w:val="24"/>
          <w:szCs w:val="24"/>
          <w:lang w:val="en-US" w:eastAsia="zh-CN"/>
          <w14:textFill>
            <w14:solidFill>
              <w14:schemeClr w14:val="tx1"/>
            </w14:solidFill>
          </w14:textFill>
        </w:rPr>
      </w:pPr>
    </w:p>
    <w:p w14:paraId="0CBA9094">
      <w:pPr>
        <w:pStyle w:val="6"/>
        <w:keepNext w:val="0"/>
        <w:keepLines w:val="0"/>
        <w:widowControl/>
        <w:numPr>
          <w:ilvl w:val="0"/>
          <w:numId w:val="0"/>
        </w:numPr>
        <w:suppressLineNumbers w:val="0"/>
        <w:ind w:leftChars="0" w:right="0" w:rightChars="0" w:firstLine="240" w:firstLineChars="100"/>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p>
    <w:p w14:paraId="53FEA186">
      <w:pPr>
        <w:pStyle w:val="6"/>
        <w:keepNext w:val="0"/>
        <w:keepLines w:val="0"/>
        <w:widowControl/>
        <w:numPr>
          <w:ilvl w:val="0"/>
          <w:numId w:val="0"/>
        </w:numPr>
        <w:suppressLineNumbers w:val="0"/>
        <w:ind w:right="0" w:rightChars="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第三章：货物面料及型号、特性</w:t>
      </w:r>
      <w:r>
        <w:rPr>
          <w:rFonts w:hint="eastAsia" w:ascii="宋体" w:hAnsi="宋体" w:eastAsia="宋体" w:cs="宋体"/>
          <w:i w:val="0"/>
          <w:iCs w:val="0"/>
          <w:caps w:val="0"/>
          <w:color w:val="000000" w:themeColor="text1"/>
          <w:spacing w:val="0"/>
          <w:sz w:val="24"/>
          <w:szCs w:val="24"/>
          <w14:textFill>
            <w14:solidFill>
              <w14:schemeClr w14:val="tx1"/>
            </w14:solidFill>
          </w14:textFill>
        </w:rPr>
        <w:t>要求和有关说明</w:t>
      </w:r>
    </w:p>
    <w:tbl>
      <w:tblPr>
        <w:tblStyle w:val="7"/>
        <w:tblW w:w="8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3"/>
        <w:gridCol w:w="2857"/>
        <w:gridCol w:w="780"/>
        <w:gridCol w:w="810"/>
        <w:gridCol w:w="1748"/>
      </w:tblGrid>
      <w:tr w14:paraId="1EEC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8118" w:type="dxa"/>
            <w:gridSpan w:val="5"/>
            <w:tcBorders>
              <w:top w:val="nil"/>
              <w:left w:val="nil"/>
              <w:bottom w:val="single" w:color="auto" w:sz="4" w:space="0"/>
              <w:right w:val="nil"/>
            </w:tcBorders>
            <w:shd w:val="clear" w:color="auto" w:fill="auto"/>
            <w:vAlign w:val="center"/>
          </w:tcPr>
          <w:p w14:paraId="5E539AD5">
            <w:pPr>
              <w:pStyle w:val="6"/>
              <w:keepNext w:val="0"/>
              <w:keepLines w:val="0"/>
              <w:widowControl/>
              <w:numPr>
                <w:ilvl w:val="0"/>
                <w:numId w:val="0"/>
              </w:numPr>
              <w:suppressLineNumbers w:val="0"/>
              <w:ind w:right="0" w:rightChars="0"/>
              <w:jc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渠县博源水务发展有限公司职工工装面料及特性表</w:t>
            </w:r>
          </w:p>
        </w:tc>
      </w:tr>
      <w:tr w14:paraId="6E9FD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923" w:type="dxa"/>
            <w:tcBorders>
              <w:top w:val="single" w:color="auto" w:sz="4" w:space="0"/>
              <w:left w:val="single" w:color="000000" w:sz="4" w:space="0"/>
              <w:bottom w:val="single" w:color="000000" w:sz="4" w:space="0"/>
              <w:right w:val="single" w:color="000000" w:sz="4" w:space="0"/>
            </w:tcBorders>
            <w:shd w:val="clear" w:color="auto" w:fill="auto"/>
            <w:vAlign w:val="center"/>
          </w:tcPr>
          <w:p w14:paraId="6BF257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2857" w:type="dxa"/>
            <w:tcBorders>
              <w:top w:val="single" w:color="auto" w:sz="4" w:space="0"/>
              <w:left w:val="single" w:color="000000" w:sz="4" w:space="0"/>
              <w:bottom w:val="single" w:color="000000" w:sz="4" w:space="0"/>
              <w:right w:val="single" w:color="000000" w:sz="4" w:space="0"/>
            </w:tcBorders>
            <w:shd w:val="clear" w:color="auto" w:fill="auto"/>
            <w:vAlign w:val="center"/>
          </w:tcPr>
          <w:p w14:paraId="6F3A91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面料</w:t>
            </w:r>
          </w:p>
        </w:tc>
        <w:tc>
          <w:tcPr>
            <w:tcW w:w="7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E959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5789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1748" w:type="dxa"/>
            <w:tcBorders>
              <w:top w:val="single" w:color="auto" w:sz="4" w:space="0"/>
              <w:left w:val="single" w:color="000000" w:sz="4" w:space="0"/>
              <w:bottom w:val="single" w:color="auto" w:sz="4" w:space="0"/>
              <w:right w:val="single" w:color="000000" w:sz="4" w:space="0"/>
            </w:tcBorders>
            <w:shd w:val="clear" w:color="auto" w:fill="auto"/>
            <w:vAlign w:val="center"/>
          </w:tcPr>
          <w:p w14:paraId="6217D5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7C5E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14C">
            <w:pPr>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夏季短袖衬衫</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7F7B">
            <w:pPr>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面料：50%竹纤维，50%涤仿丝绸整理</w:t>
            </w:r>
          </w:p>
          <w:p w14:paraId="201A32D8">
            <w:pPr>
              <w:jc w:val="both"/>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纱支：100S/2*100S/2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FE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件</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779786AB">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0EFCEDF1">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9EC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C1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夏季短袖工作服　　　　（衣服、裤子）</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46C3">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面料：cvc60%棉纱斜</w:t>
            </w:r>
          </w:p>
          <w:p w14:paraId="5E71820A">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纱支：32*32  130*70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E1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eastAsia="zh-CN"/>
                <w14:textFill>
                  <w14:solidFill>
                    <w14:schemeClr w14:val="tx1"/>
                  </w14:solidFill>
                </w14:textFill>
              </w:rPr>
            </w:pPr>
            <w:r>
              <w:rPr>
                <w:rFonts w:hint="eastAsia" w:ascii="宋体" w:hAnsi="宋体" w:eastAsia="宋体" w:cs="宋体"/>
                <w:i w:val="0"/>
                <w:iCs w:val="0"/>
                <w:color w:val="000000" w:themeColor="text1"/>
                <w:sz w:val="24"/>
                <w:szCs w:val="24"/>
                <w:u w:val="none"/>
                <w:lang w:eastAsia="zh-CN"/>
                <w14:textFill>
                  <w14:solidFill>
                    <w14:schemeClr w14:val="tx1"/>
                  </w14:solidFill>
                </w14:textFill>
              </w:rPr>
              <w:t>套</w:t>
            </w:r>
          </w:p>
        </w:tc>
        <w:tc>
          <w:tcPr>
            <w:tcW w:w="810" w:type="dxa"/>
            <w:tcBorders>
              <w:top w:val="single" w:color="000000" w:sz="4" w:space="0"/>
              <w:left w:val="single" w:color="000000" w:sz="4" w:space="0"/>
              <w:bottom w:val="single" w:color="auto" w:sz="4" w:space="0"/>
              <w:right w:val="single" w:color="auto" w:sz="4" w:space="0"/>
            </w:tcBorders>
            <w:shd w:val="clear" w:color="auto" w:fill="auto"/>
            <w:vAlign w:val="center"/>
          </w:tcPr>
          <w:p w14:paraId="387D0601">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350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6F54ED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含前胸及后背刺绣博源水务字样</w:t>
            </w:r>
          </w:p>
        </w:tc>
      </w:tr>
      <w:tr w14:paraId="0AB0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B8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春秋长袖工作服　　　　　　　　　　　　　　（衣服、裤子）</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2B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面料：CVC60%棉纱卡（双层）</w:t>
            </w:r>
          </w:p>
          <w:p w14:paraId="4C39497D">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纱支：20*16  128*60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6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810" w:type="dxa"/>
            <w:tcBorders>
              <w:top w:val="single" w:color="auto" w:sz="4" w:space="0"/>
              <w:left w:val="single" w:color="000000" w:sz="4" w:space="0"/>
              <w:bottom w:val="single" w:color="000000" w:sz="4" w:space="0"/>
              <w:right w:val="single" w:color="auto" w:sz="4" w:space="0"/>
            </w:tcBorders>
            <w:shd w:val="clear" w:color="auto" w:fill="auto"/>
            <w:vAlign w:val="center"/>
          </w:tcPr>
          <w:p w14:paraId="42EE403B">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350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20A4F671">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含前胸及后背刺绣博源水务字样</w:t>
            </w:r>
          </w:p>
        </w:tc>
      </w:tr>
      <w:tr w14:paraId="71A36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3"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61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冬装（冲锋衣）</w:t>
            </w:r>
          </w:p>
        </w:tc>
        <w:tc>
          <w:tcPr>
            <w:tcW w:w="2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D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面料;100%聚酯纤维，150Ｄ全消光机械弹贴膜</w:t>
            </w:r>
          </w:p>
          <w:p w14:paraId="32635B55">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内胆:95%聚酯纤维5%氨</w:t>
            </w:r>
            <w:r>
              <w:rPr>
                <w:rFonts w:hint="eastAsia" w:ascii="宋体" w:hAnsi="宋体" w:eastAsia="宋体" w:cs="宋体"/>
                <w:i w:val="0"/>
                <w:iCs w:val="0"/>
                <w:color w:val="000000" w:themeColor="text1"/>
                <w:sz w:val="24"/>
                <w:szCs w:val="24"/>
                <w:u w:val="none"/>
                <w:lang w:eastAsia="zh-CN"/>
                <w14:textFill>
                  <w14:solidFill>
                    <w14:schemeClr w14:val="tx1"/>
                  </w14:solidFill>
                </w14:textFill>
              </w:rPr>
              <w:t>　</w:t>
            </w:r>
            <w:r>
              <w:rPr>
                <w:rFonts w:hint="eastAsia" w:ascii="宋体" w:hAnsi="宋体" w:eastAsia="宋体" w:cs="宋体"/>
                <w:i w:val="0"/>
                <w:iCs w:val="0"/>
                <w:color w:val="000000" w:themeColor="text1"/>
                <w:sz w:val="24"/>
                <w:szCs w:val="24"/>
                <w:u w:val="none"/>
                <w14:textFill>
                  <w14:solidFill>
                    <w14:schemeClr w14:val="tx1"/>
                  </w14:solidFill>
                </w14:textFill>
              </w:rPr>
              <w:t>纶银狐绒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EB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007BC7D8">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220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14:paraId="0F95A564">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含外套、内胆前胸刺绣博源水务字样</w:t>
            </w:r>
          </w:p>
        </w:tc>
      </w:tr>
    </w:tbl>
    <w:p w14:paraId="2DB1F43B">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2A30E24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D94A5D5">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AC769C7">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4F33617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5448F2E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1927F7C9">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第四章 合同书（格式文本）</w:t>
      </w:r>
    </w:p>
    <w:p w14:paraId="65728DA5">
      <w:pPr>
        <w:pageBreakBefore w:val="0"/>
        <w:kinsoku/>
        <w:overflowPunct/>
        <w:bidi w:val="0"/>
        <w:adjustRightInd w:val="0"/>
        <w:spacing w:line="360" w:lineRule="auto"/>
        <w:ind w:firstLine="480" w:firstLineChars="200"/>
        <w:rPr>
          <w:rFonts w:hint="eastAsia"/>
          <w:color w:val="auto"/>
          <w:sz w:val="24"/>
          <w:highlight w:val="none"/>
          <w:lang w:eastAsia="zh-CN"/>
        </w:rPr>
      </w:pPr>
      <w:bookmarkStart w:id="1" w:name="_Toc13571"/>
      <w:bookmarkStart w:id="2" w:name="_Toc11942"/>
      <w:r>
        <w:rPr>
          <w:rFonts w:hint="eastAsia"/>
          <w:color w:val="auto"/>
          <w:sz w:val="24"/>
          <w:highlight w:val="none"/>
        </w:rPr>
        <w:t>签订地点</w:t>
      </w:r>
      <w:r>
        <w:rPr>
          <w:rFonts w:hint="eastAsia"/>
          <w:color w:val="auto"/>
          <w:sz w:val="24"/>
          <w:highlight w:val="none"/>
          <w:lang w:eastAsia="zh-CN"/>
        </w:rPr>
        <w:t>：</w:t>
      </w:r>
    </w:p>
    <w:p w14:paraId="75FAEB55">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签订时间：</w:t>
      </w:r>
      <w:r>
        <w:rPr>
          <w:rFonts w:hint="eastAsia"/>
          <w:color w:val="auto"/>
          <w:sz w:val="24"/>
          <w:highlight w:val="none"/>
          <w:lang w:val="en-US" w:eastAsia="zh-CN"/>
        </w:rPr>
        <w:t xml:space="preserve">    </w:t>
      </w:r>
      <w:r>
        <w:rPr>
          <w:rFonts w:hint="eastAsia"/>
          <w:color w:val="auto"/>
          <w:sz w:val="24"/>
          <w:highlight w:val="none"/>
        </w:rPr>
        <w:t>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w:t>
      </w:r>
    </w:p>
    <w:p w14:paraId="3B5C8C46">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采购人（甲方）：</w:t>
      </w:r>
      <w:r>
        <w:rPr>
          <w:rFonts w:hint="eastAsia"/>
          <w:color w:val="auto"/>
          <w:sz w:val="24"/>
          <w:highlight w:val="none"/>
          <w:lang w:val="en-US" w:eastAsia="zh-CN"/>
        </w:rPr>
        <w:t xml:space="preserve">  </w:t>
      </w:r>
      <w:r>
        <w:rPr>
          <w:rFonts w:hint="eastAsia"/>
          <w:color w:val="auto"/>
          <w:sz w:val="24"/>
          <w:highlight w:val="none"/>
        </w:rPr>
        <w:t xml:space="preserve">                            </w:t>
      </w:r>
    </w:p>
    <w:p w14:paraId="1BB7FAD2">
      <w:pPr>
        <w:pageBreakBefore w:val="0"/>
        <w:kinsoku/>
        <w:overflowPunct/>
        <w:bidi w:val="0"/>
        <w:adjustRightInd w:val="0"/>
        <w:spacing w:line="360" w:lineRule="auto"/>
        <w:ind w:firstLine="480" w:firstLineChars="200"/>
        <w:rPr>
          <w:rFonts w:hint="eastAsia"/>
          <w:color w:val="auto"/>
          <w:sz w:val="24"/>
          <w:highlight w:val="none"/>
        </w:rPr>
      </w:pPr>
      <w:r>
        <w:rPr>
          <w:rFonts w:hint="eastAsia"/>
          <w:color w:val="auto"/>
          <w:sz w:val="24"/>
          <w:highlight w:val="none"/>
        </w:rPr>
        <w:t>供应商（乙方）：</w:t>
      </w:r>
      <w:r>
        <w:rPr>
          <w:rFonts w:hint="eastAsia"/>
          <w:color w:val="auto"/>
          <w:sz w:val="24"/>
          <w:highlight w:val="none"/>
          <w:lang w:val="en-US" w:eastAsia="zh-CN"/>
        </w:rPr>
        <w:t xml:space="preserve"> </w:t>
      </w:r>
      <w:r>
        <w:rPr>
          <w:rFonts w:hint="eastAsia"/>
          <w:color w:val="auto"/>
          <w:sz w:val="24"/>
          <w:highlight w:val="none"/>
        </w:rPr>
        <w:t xml:space="preserve">                             </w:t>
      </w:r>
    </w:p>
    <w:p w14:paraId="2B77E47A">
      <w:pPr>
        <w:pStyle w:val="2"/>
        <w:ind w:firstLine="720" w:firstLineChars="300"/>
        <w:rPr>
          <w:sz w:val="24"/>
          <w:szCs w:val="24"/>
        </w:rPr>
      </w:pPr>
      <w:r>
        <w:rPr>
          <w:rFonts w:hint="eastAsia" w:ascii="宋体" w:eastAsia="宋体"/>
          <w:bCs w:val="0"/>
          <w:sz w:val="24"/>
          <w:szCs w:val="24"/>
        </w:rPr>
        <w:t>根据《中华人民共和国民法典》等有关法律规定，遵循平等、自愿、公平和诚实信用的原则，为</w:t>
      </w:r>
      <w:r>
        <w:rPr>
          <w:rFonts w:hint="eastAsia" w:ascii="宋体" w:eastAsia="宋体"/>
          <w:bCs w:val="0"/>
          <w:sz w:val="24"/>
          <w:szCs w:val="24"/>
          <w:lang w:val="en-US" w:eastAsia="zh-CN"/>
        </w:rPr>
        <w:t xml:space="preserve"> </w:t>
      </w:r>
      <w:r>
        <w:rPr>
          <w:rFonts w:hint="eastAsia" w:ascii="宋体" w:eastAsia="宋体"/>
          <w:bCs w:val="0"/>
          <w:sz w:val="24"/>
          <w:szCs w:val="24"/>
        </w:rPr>
        <w:t>明确甲、乙双方的权利、义务及经济责任，结合</w:t>
      </w:r>
      <w:r>
        <w:rPr>
          <w:rFonts w:hint="eastAsia" w:ascii="宋体" w:eastAsia="宋体"/>
          <w:bCs w:val="0"/>
          <w:sz w:val="24"/>
          <w:szCs w:val="24"/>
          <w:lang w:eastAsia="zh-CN"/>
        </w:rPr>
        <w:t>服装</w:t>
      </w:r>
      <w:r>
        <w:rPr>
          <w:rFonts w:hint="eastAsia" w:ascii="宋体" w:eastAsia="宋体"/>
          <w:bCs w:val="0"/>
          <w:sz w:val="24"/>
          <w:szCs w:val="24"/>
        </w:rPr>
        <w:t>制作具体情况，经友好协商，签订本合同。</w:t>
      </w:r>
    </w:p>
    <w:p w14:paraId="6AB90F9D">
      <w:pPr>
        <w:pageBreakBefore w:val="0"/>
        <w:numPr>
          <w:ilvl w:val="0"/>
          <w:numId w:val="1"/>
        </w:numPr>
        <w:kinsoku/>
        <w:overflowPunct/>
        <w:bidi w:val="0"/>
        <w:adjustRightInd w:val="0"/>
        <w:spacing w:line="360" w:lineRule="auto"/>
        <w:ind w:firstLine="482" w:firstLineChars="200"/>
        <w:rPr>
          <w:rFonts w:hint="eastAsia"/>
          <w:b/>
          <w:bCs/>
          <w:color w:val="auto"/>
          <w:sz w:val="24"/>
          <w:highlight w:val="none"/>
          <w:lang w:val="en-US" w:eastAsia="zh-CN"/>
        </w:rPr>
      </w:pPr>
      <w:r>
        <w:rPr>
          <w:rFonts w:hint="eastAsia"/>
          <w:b/>
          <w:bCs/>
          <w:color w:val="auto"/>
          <w:sz w:val="24"/>
          <w:highlight w:val="none"/>
        </w:rPr>
        <w:t>合同货物</w:t>
      </w:r>
      <w:r>
        <w:rPr>
          <w:rFonts w:hint="eastAsia"/>
          <w:b/>
          <w:bCs/>
          <w:color w:val="auto"/>
          <w:sz w:val="24"/>
          <w:highlight w:val="none"/>
          <w:lang w:val="en-US" w:eastAsia="zh-CN"/>
        </w:rPr>
        <w:t>标的</w:t>
      </w:r>
    </w:p>
    <w:tbl>
      <w:tblPr>
        <w:tblStyle w:val="7"/>
        <w:tblW w:w="93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3"/>
        <w:gridCol w:w="2810"/>
        <w:gridCol w:w="827"/>
        <w:gridCol w:w="810"/>
        <w:gridCol w:w="810"/>
        <w:gridCol w:w="1063"/>
        <w:gridCol w:w="1140"/>
      </w:tblGrid>
      <w:tr w14:paraId="51FF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923" w:type="dxa"/>
            <w:tcBorders>
              <w:top w:val="single" w:color="auto" w:sz="4" w:space="0"/>
              <w:left w:val="single" w:color="000000" w:sz="4" w:space="0"/>
              <w:bottom w:val="single" w:color="000000" w:sz="4" w:space="0"/>
              <w:right w:val="single" w:color="000000" w:sz="4" w:space="0"/>
            </w:tcBorders>
            <w:shd w:val="clear" w:color="auto" w:fill="auto"/>
            <w:vAlign w:val="center"/>
          </w:tcPr>
          <w:p w14:paraId="5DE8EF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2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8AC7F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面料</w:t>
            </w:r>
          </w:p>
        </w:tc>
        <w:tc>
          <w:tcPr>
            <w:tcW w:w="827" w:type="dxa"/>
            <w:tcBorders>
              <w:top w:val="single" w:color="auto" w:sz="4" w:space="0"/>
              <w:left w:val="single" w:color="000000" w:sz="4" w:space="0"/>
              <w:bottom w:val="single" w:color="000000" w:sz="4" w:space="0"/>
              <w:right w:val="single" w:color="000000" w:sz="4" w:space="0"/>
            </w:tcBorders>
            <w:shd w:val="clear" w:color="auto" w:fill="auto"/>
            <w:vAlign w:val="center"/>
          </w:tcPr>
          <w:p w14:paraId="697CF1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0AA81F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96C7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1063" w:type="dxa"/>
            <w:tcBorders>
              <w:top w:val="single" w:color="auto" w:sz="4" w:space="0"/>
              <w:left w:val="single" w:color="000000" w:sz="4" w:space="0"/>
              <w:bottom w:val="single" w:color="auto" w:sz="4" w:space="0"/>
              <w:right w:val="single" w:color="000000" w:sz="4" w:space="0"/>
            </w:tcBorders>
            <w:shd w:val="clear" w:color="auto" w:fill="auto"/>
            <w:vAlign w:val="center"/>
          </w:tcPr>
          <w:p w14:paraId="5C2EF8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金额</w:t>
            </w:r>
          </w:p>
        </w:tc>
        <w:tc>
          <w:tcPr>
            <w:tcW w:w="1140" w:type="dxa"/>
            <w:tcBorders>
              <w:top w:val="single" w:color="auto" w:sz="4" w:space="0"/>
              <w:left w:val="single" w:color="000000" w:sz="4" w:space="0"/>
              <w:bottom w:val="single" w:color="auto" w:sz="4" w:space="0"/>
              <w:right w:val="single" w:color="000000" w:sz="4" w:space="0"/>
            </w:tcBorders>
            <w:shd w:val="clear" w:color="auto" w:fill="auto"/>
            <w:vAlign w:val="center"/>
          </w:tcPr>
          <w:p w14:paraId="008DA7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7BBC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2"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EDBE">
            <w:pPr>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夏季短袖衬衫</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6CD1">
            <w:pPr>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面料：50%竹纤维，50%涤仿丝绸整理</w:t>
            </w:r>
          </w:p>
          <w:p w14:paraId="4CE53649">
            <w:pPr>
              <w:jc w:val="both"/>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纱支：100S/2*100S/2</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88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件</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6DCA63D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5C5C1883">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0DD9A3F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E43A380">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0954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3"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8A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夏季短袖工作服　　　　（衣服、裤子）</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6076">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面料：cvc60%棉纱斜</w:t>
            </w:r>
          </w:p>
          <w:p w14:paraId="792FB947">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纱支：32*32  130*70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A4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eastAsia="zh-CN"/>
                <w14:textFill>
                  <w14:solidFill>
                    <w14:schemeClr w14:val="tx1"/>
                  </w14:solidFill>
                </w14:textFill>
              </w:rPr>
            </w:pPr>
            <w:r>
              <w:rPr>
                <w:rFonts w:hint="eastAsia" w:ascii="宋体" w:hAnsi="宋体" w:eastAsia="宋体" w:cs="宋体"/>
                <w:i w:val="0"/>
                <w:iCs w:val="0"/>
                <w:color w:val="000000" w:themeColor="text1"/>
                <w:sz w:val="24"/>
                <w:szCs w:val="24"/>
                <w:u w:val="none"/>
                <w:lang w:eastAsia="zh-CN"/>
                <w14:textFill>
                  <w14:solidFill>
                    <w14:schemeClr w14:val="tx1"/>
                  </w14:solidFill>
                </w14:textFill>
              </w:rPr>
              <w:t>套</w:t>
            </w:r>
          </w:p>
        </w:tc>
        <w:tc>
          <w:tcPr>
            <w:tcW w:w="810" w:type="dxa"/>
            <w:tcBorders>
              <w:top w:val="single" w:color="000000" w:sz="4" w:space="0"/>
              <w:left w:val="single" w:color="000000" w:sz="4" w:space="0"/>
              <w:bottom w:val="single" w:color="auto" w:sz="4" w:space="0"/>
              <w:right w:val="single" w:color="auto" w:sz="4" w:space="0"/>
            </w:tcBorders>
            <w:shd w:val="clear" w:color="auto" w:fill="auto"/>
            <w:vAlign w:val="center"/>
          </w:tcPr>
          <w:p w14:paraId="683B5D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auto" w:sz="4" w:space="0"/>
              <w:right w:val="single" w:color="auto" w:sz="4" w:space="0"/>
            </w:tcBorders>
            <w:shd w:val="clear" w:color="auto" w:fill="auto"/>
            <w:vAlign w:val="center"/>
          </w:tcPr>
          <w:p w14:paraId="00599FFA">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350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8BE37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860DA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含前胸及后背刺绣博源水务字样</w:t>
            </w:r>
          </w:p>
        </w:tc>
      </w:tr>
      <w:tr w14:paraId="31C1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38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春秋长袖工作服　　　　　　　　　　　　　　（衣服、裤子）</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84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面料：CVC60%棉纱卡（双层）</w:t>
            </w:r>
          </w:p>
          <w:p w14:paraId="0711D6FE">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纱支：20*16  128*60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DD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810" w:type="dxa"/>
            <w:tcBorders>
              <w:top w:val="single" w:color="auto" w:sz="4" w:space="0"/>
              <w:left w:val="single" w:color="000000" w:sz="4" w:space="0"/>
              <w:bottom w:val="single" w:color="000000" w:sz="4" w:space="0"/>
              <w:right w:val="single" w:color="auto" w:sz="4" w:space="0"/>
            </w:tcBorders>
            <w:shd w:val="clear" w:color="auto" w:fill="auto"/>
            <w:vAlign w:val="center"/>
          </w:tcPr>
          <w:p w14:paraId="0F4B13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810" w:type="dxa"/>
            <w:tcBorders>
              <w:top w:val="single" w:color="auto" w:sz="4" w:space="0"/>
              <w:left w:val="single" w:color="000000" w:sz="4" w:space="0"/>
              <w:bottom w:val="single" w:color="000000" w:sz="4" w:space="0"/>
              <w:right w:val="single" w:color="auto" w:sz="4" w:space="0"/>
            </w:tcBorders>
            <w:shd w:val="clear" w:color="auto" w:fill="auto"/>
            <w:vAlign w:val="center"/>
          </w:tcPr>
          <w:p w14:paraId="2EA4D879">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350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124193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F483790">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含前胸及后背刺绣博源水务字样</w:t>
            </w:r>
          </w:p>
        </w:tc>
      </w:tr>
      <w:tr w14:paraId="0D39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3"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79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冬装（冲锋衣）</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F0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面料;100%聚酯纤维，150Ｄ全消光机械弹贴膜</w:t>
            </w:r>
          </w:p>
          <w:p w14:paraId="71BC513A">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内胆:95%聚酯纤维5%氨</w:t>
            </w:r>
            <w:r>
              <w:rPr>
                <w:rFonts w:hint="eastAsia" w:ascii="宋体" w:hAnsi="宋体" w:eastAsia="宋体" w:cs="宋体"/>
                <w:i w:val="0"/>
                <w:iCs w:val="0"/>
                <w:color w:val="000000" w:themeColor="text1"/>
                <w:sz w:val="24"/>
                <w:szCs w:val="24"/>
                <w:u w:val="none"/>
                <w:lang w:eastAsia="zh-CN"/>
                <w14:textFill>
                  <w14:solidFill>
                    <w14:schemeClr w14:val="tx1"/>
                  </w14:solidFill>
                </w14:textFill>
              </w:rPr>
              <w:t>　</w:t>
            </w:r>
            <w:r>
              <w:rPr>
                <w:rFonts w:hint="eastAsia" w:ascii="宋体" w:hAnsi="宋体" w:eastAsia="宋体" w:cs="宋体"/>
                <w:i w:val="0"/>
                <w:iCs w:val="0"/>
                <w:color w:val="000000" w:themeColor="text1"/>
                <w:sz w:val="24"/>
                <w:szCs w:val="24"/>
                <w:u w:val="none"/>
                <w14:textFill>
                  <w14:solidFill>
                    <w14:schemeClr w14:val="tx1"/>
                  </w14:solidFill>
                </w14:textFill>
              </w:rPr>
              <w:t>纶银狐绒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3E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1AB762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42B22FF9">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220</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320BE8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E5FA706">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含外套、内胆前胸刺绣博源水务字样</w:t>
            </w:r>
          </w:p>
        </w:tc>
      </w:tr>
      <w:tr w14:paraId="3808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C3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eastAsia="zh-CN"/>
                <w14:textFill>
                  <w14:solidFill>
                    <w14:schemeClr w14:val="tx1"/>
                  </w14:solidFill>
                </w14:textFill>
              </w:rPr>
            </w:pPr>
            <w:r>
              <w:rPr>
                <w:rFonts w:hint="eastAsia" w:ascii="宋体" w:hAnsi="宋体" w:eastAsia="宋体" w:cs="宋体"/>
                <w:i w:val="0"/>
                <w:iCs w:val="0"/>
                <w:color w:val="000000" w:themeColor="text1"/>
                <w:sz w:val="24"/>
                <w:szCs w:val="24"/>
                <w:u w:val="none"/>
                <w:lang w:eastAsia="zh-CN"/>
                <w14:textFill>
                  <w14:solidFill>
                    <w14:schemeClr w14:val="tx1"/>
                  </w14:solidFill>
                </w14:textFill>
              </w:rPr>
              <w:t>合计</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40A4">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47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1E045E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810" w:type="dxa"/>
            <w:tcBorders>
              <w:top w:val="single" w:color="000000" w:sz="4" w:space="0"/>
              <w:left w:val="single" w:color="000000" w:sz="4" w:space="0"/>
              <w:bottom w:val="single" w:color="000000" w:sz="4" w:space="0"/>
              <w:right w:val="single" w:color="auto" w:sz="4" w:space="0"/>
            </w:tcBorders>
            <w:shd w:val="clear" w:color="auto" w:fill="auto"/>
            <w:vAlign w:val="center"/>
          </w:tcPr>
          <w:p w14:paraId="43E3EC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14:paraId="57EE93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9AFA4D9">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618EB65C">
      <w:pPr>
        <w:pStyle w:val="2"/>
        <w:widowControl w:val="0"/>
        <w:numPr>
          <w:ilvl w:val="0"/>
          <w:numId w:val="0"/>
        </w:numPr>
        <w:spacing w:after="120"/>
        <w:jc w:val="both"/>
        <w:rPr>
          <w:rFonts w:hint="eastAsia"/>
          <w:lang w:val="en-US" w:eastAsia="zh-CN"/>
        </w:rPr>
      </w:pPr>
    </w:p>
    <w:p w14:paraId="5012EEE5">
      <w:pPr>
        <w:rPr>
          <w:rFonts w:hint="eastAsia"/>
          <w:lang w:val="en-US" w:eastAsia="zh-CN"/>
        </w:rPr>
      </w:pPr>
    </w:p>
    <w:p w14:paraId="723286DD">
      <w:pPr>
        <w:pageBreakBefore w:val="0"/>
        <w:kinsoku/>
        <w:overflowPunct/>
        <w:bidi w:val="0"/>
        <w:adjustRightInd w:val="0"/>
        <w:spacing w:line="360" w:lineRule="auto"/>
        <w:ind w:firstLine="482" w:firstLineChars="200"/>
        <w:rPr>
          <w:color w:val="auto"/>
          <w:sz w:val="24"/>
          <w:highlight w:val="none"/>
        </w:rPr>
      </w:pPr>
      <w:r>
        <w:rPr>
          <w:rFonts w:hint="eastAsia"/>
          <w:b/>
          <w:bCs/>
          <w:color w:val="auto"/>
          <w:sz w:val="24"/>
          <w:highlight w:val="none"/>
        </w:rPr>
        <w:t>二、合同总价</w:t>
      </w:r>
    </w:p>
    <w:p w14:paraId="051DE922">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合同总价为人民币大写</w:t>
      </w:r>
      <w:r>
        <w:rPr>
          <w:rFonts w:hint="eastAsia"/>
          <w:color w:val="auto"/>
          <w:sz w:val="24"/>
          <w:highlight w:val="none"/>
          <w:lang w:val="en-US" w:eastAsia="zh-CN"/>
        </w:rPr>
        <w:t>:</w:t>
      </w:r>
      <w:r>
        <w:rPr>
          <w:rFonts w:hint="eastAsia"/>
          <w:color w:val="auto"/>
          <w:sz w:val="24"/>
          <w:highlight w:val="none"/>
          <w:u w:val="single"/>
          <w:lang w:val="en-US" w:eastAsia="zh-CN"/>
        </w:rPr>
        <w:t xml:space="preserve">           </w:t>
      </w:r>
      <w:r>
        <w:rPr>
          <w:rFonts w:hint="eastAsia"/>
          <w:color w:val="auto"/>
          <w:sz w:val="24"/>
          <w:highlight w:val="none"/>
        </w:rPr>
        <w:t>，即RMB￥</w:t>
      </w:r>
      <w:r>
        <w:rPr>
          <w:rFonts w:hint="eastAsia"/>
          <w:color w:val="auto"/>
          <w:sz w:val="24"/>
          <w:highlight w:val="none"/>
          <w:u w:val="single"/>
          <w:lang w:val="en-US" w:eastAsia="zh-CN"/>
        </w:rPr>
        <w:t xml:space="preserve">        </w:t>
      </w:r>
      <w:r>
        <w:rPr>
          <w:rFonts w:hint="eastAsia"/>
          <w:color w:val="auto"/>
          <w:sz w:val="24"/>
          <w:highlight w:val="none"/>
        </w:rPr>
        <w:t>元；该合同总价已包括</w:t>
      </w:r>
      <w:r>
        <w:rPr>
          <w:rFonts w:hint="eastAsia"/>
          <w:color w:val="auto"/>
          <w:sz w:val="24"/>
          <w:highlight w:val="none"/>
          <w:lang w:val="en-US" w:eastAsia="zh-CN"/>
        </w:rPr>
        <w:t>前款</w:t>
      </w:r>
      <w:r>
        <w:rPr>
          <w:rFonts w:hint="eastAsia"/>
          <w:color w:val="auto"/>
          <w:sz w:val="24"/>
          <w:highlight w:val="none"/>
        </w:rPr>
        <w:t>货物设计、材料、制造、包装、运输、及保修期内保修服务与备用物件等等所有其他有关各项的含税费用。本合同执行期间合同总价不变，甲方无须另向乙方支付本合同规定之外的其他任何费用。</w:t>
      </w:r>
    </w:p>
    <w:p w14:paraId="5073C719">
      <w:pPr>
        <w:pageBreakBefore w:val="0"/>
        <w:kinsoku/>
        <w:overflowPunct/>
        <w:bidi w:val="0"/>
        <w:adjustRightInd w:val="0"/>
        <w:spacing w:line="360" w:lineRule="auto"/>
        <w:ind w:firstLine="482" w:firstLineChars="200"/>
        <w:rPr>
          <w:color w:val="auto"/>
          <w:sz w:val="24"/>
          <w:highlight w:val="none"/>
        </w:rPr>
      </w:pPr>
      <w:bookmarkStart w:id="3" w:name="_Toc217446109"/>
      <w:r>
        <w:rPr>
          <w:rFonts w:hint="eastAsia"/>
          <w:b/>
          <w:bCs/>
          <w:color w:val="auto"/>
          <w:sz w:val="24"/>
          <w:highlight w:val="none"/>
        </w:rPr>
        <w:t>三、质量要求</w:t>
      </w:r>
      <w:bookmarkEnd w:id="3"/>
    </w:p>
    <w:p w14:paraId="3E5264F3">
      <w:pPr>
        <w:pageBreakBefore w:val="0"/>
        <w:kinsoku/>
        <w:overflowPunct/>
        <w:bidi w:val="0"/>
        <w:adjustRightInd w:val="0"/>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1、乙方</w:t>
      </w:r>
      <w:r>
        <w:rPr>
          <w:rFonts w:hint="eastAsia"/>
          <w:color w:val="auto"/>
          <w:sz w:val="24"/>
          <w:highlight w:val="none"/>
          <w:lang w:val="en-US" w:eastAsia="zh-CN"/>
        </w:rPr>
        <w:t>按照甲方所要求的面料好款式为标准进行生产，保证服装质量。</w:t>
      </w:r>
    </w:p>
    <w:p w14:paraId="5AD5797F">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2、货物必须符合或优于国家（行业）标准，以及本项目磋商文件的质量要求和技术指标与出厂标准。</w:t>
      </w:r>
    </w:p>
    <w:p w14:paraId="08140D3B">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4、货物制造质量出现问题，乙方应负责</w:t>
      </w:r>
      <w:r>
        <w:rPr>
          <w:rFonts w:hint="eastAsia"/>
          <w:color w:val="auto"/>
          <w:sz w:val="24"/>
          <w:highlight w:val="none"/>
          <w:lang w:eastAsia="zh-CN"/>
        </w:rPr>
        <w:t>：</w:t>
      </w:r>
      <w:r>
        <w:rPr>
          <w:rFonts w:hint="eastAsia"/>
          <w:color w:val="auto"/>
          <w:sz w:val="24"/>
          <w:highlight w:val="none"/>
        </w:rPr>
        <w:t>包修、包换，费用由乙方负担，甲方有权到乙方生产场地检查货物质量和生产进度。</w:t>
      </w:r>
    </w:p>
    <w:p w14:paraId="3E4A64D8">
      <w:pPr>
        <w:pageBreakBefore w:val="0"/>
        <w:kinsoku/>
        <w:overflowPunct/>
        <w:bidi w:val="0"/>
        <w:adjustRightInd w:val="0"/>
        <w:spacing w:line="360" w:lineRule="auto"/>
        <w:ind w:firstLine="482" w:firstLineChars="200"/>
        <w:rPr>
          <w:color w:val="auto"/>
          <w:sz w:val="24"/>
          <w:highlight w:val="none"/>
        </w:rPr>
      </w:pPr>
      <w:bookmarkStart w:id="4" w:name="_Toc217446110"/>
      <w:r>
        <w:rPr>
          <w:rFonts w:hint="eastAsia"/>
          <w:b/>
          <w:bCs/>
          <w:color w:val="auto"/>
          <w:sz w:val="24"/>
          <w:highlight w:val="none"/>
        </w:rPr>
        <w:t>四、交货及验收</w:t>
      </w:r>
      <w:bookmarkEnd w:id="4"/>
    </w:p>
    <w:p w14:paraId="66681FE9">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1、乙方交货期限为在合同签订生效之日</w:t>
      </w:r>
      <w:r>
        <w:rPr>
          <w:rFonts w:hint="eastAsia"/>
          <w:color w:val="auto"/>
          <w:sz w:val="24"/>
          <w:highlight w:val="none"/>
          <w:lang w:val="en-US" w:eastAsia="zh-CN"/>
        </w:rPr>
        <w:t>且预付款到账后</w:t>
      </w:r>
      <w:r>
        <w:rPr>
          <w:rFonts w:hint="eastAsia"/>
          <w:color w:val="auto"/>
          <w:sz w:val="24"/>
          <w:highlight w:val="none"/>
        </w:rPr>
        <w:t>起</w:t>
      </w:r>
      <w:r>
        <w:rPr>
          <w:rFonts w:hint="eastAsia"/>
          <w:color w:val="auto"/>
          <w:sz w:val="24"/>
          <w:highlight w:val="none"/>
          <w:lang w:val="en-US" w:eastAsia="zh-CN"/>
        </w:rPr>
        <w:t>20个工作日</w:t>
      </w:r>
      <w:r>
        <w:rPr>
          <w:rFonts w:hint="eastAsia"/>
          <w:color w:val="auto"/>
          <w:sz w:val="24"/>
          <w:highlight w:val="none"/>
        </w:rPr>
        <w:t>内交货到甲方指定地点(如由于采购人的原因造成合同延迟签订或验收的，时间顺延)。</w:t>
      </w:r>
    </w:p>
    <w:p w14:paraId="6EA3D90C">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2、验收由甲方组织，乙方配合进行：</w:t>
      </w:r>
    </w:p>
    <w:p w14:paraId="7C647873">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1</w:t>
      </w:r>
      <w:r>
        <w:rPr>
          <w:rFonts w:hint="eastAsia"/>
          <w:color w:val="auto"/>
          <w:sz w:val="24"/>
          <w:highlight w:val="none"/>
        </w:rPr>
        <w:t>) 验收标准：按国家有关规定以及甲方</w:t>
      </w:r>
      <w:r>
        <w:rPr>
          <w:rFonts w:hint="eastAsia"/>
          <w:color w:val="auto"/>
          <w:sz w:val="24"/>
          <w:highlight w:val="none"/>
          <w:lang w:val="en-US" w:eastAsia="zh-CN"/>
        </w:rPr>
        <w:t>协议</w:t>
      </w:r>
      <w:r>
        <w:rPr>
          <w:rFonts w:hint="eastAsia"/>
          <w:color w:val="auto"/>
          <w:sz w:val="24"/>
          <w:highlight w:val="none"/>
        </w:rPr>
        <w:t>文件的质量要求</w:t>
      </w:r>
      <w:r>
        <w:rPr>
          <w:rFonts w:hint="eastAsia"/>
          <w:color w:val="auto"/>
          <w:sz w:val="24"/>
          <w:highlight w:val="none"/>
          <w:lang w:val="en-US" w:eastAsia="zh-CN"/>
        </w:rPr>
        <w:t>验收。</w:t>
      </w:r>
    </w:p>
    <w:p w14:paraId="169D9272">
      <w:pPr>
        <w:pageBreakBefore w:val="0"/>
        <w:kinsoku/>
        <w:overflowPunct/>
        <w:bidi w:val="0"/>
        <w:adjustRightInd w:val="0"/>
        <w:spacing w:line="360" w:lineRule="auto"/>
        <w:ind w:firstLine="482" w:firstLineChars="200"/>
        <w:rPr>
          <w:color w:val="auto"/>
          <w:sz w:val="24"/>
          <w:highlight w:val="none"/>
        </w:rPr>
      </w:pPr>
      <w:bookmarkStart w:id="5" w:name="_Toc217446111"/>
      <w:r>
        <w:rPr>
          <w:rFonts w:hint="eastAsia"/>
          <w:b/>
          <w:bCs/>
          <w:color w:val="auto"/>
          <w:sz w:val="24"/>
          <w:highlight w:val="none"/>
        </w:rPr>
        <w:t>五、付款方式</w:t>
      </w:r>
      <w:bookmarkEnd w:id="5"/>
    </w:p>
    <w:p w14:paraId="3C30ED1A">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1、甲方在本合同签订生效之日起接到乙方票据凭证资料后的</w:t>
      </w:r>
      <w:r>
        <w:rPr>
          <w:rFonts w:hint="eastAsia"/>
          <w:color w:val="auto"/>
          <w:sz w:val="24"/>
          <w:highlight w:val="none"/>
          <w:u w:val="single"/>
        </w:rPr>
        <w:t xml:space="preserve"> </w:t>
      </w:r>
      <w:r>
        <w:rPr>
          <w:rFonts w:hint="eastAsia"/>
          <w:color w:val="auto"/>
          <w:sz w:val="24"/>
          <w:highlight w:val="none"/>
          <w:u w:val="single"/>
          <w:lang w:val="en-US" w:eastAsia="zh-CN"/>
        </w:rPr>
        <w:t>7</w:t>
      </w:r>
      <w:r>
        <w:rPr>
          <w:rFonts w:hint="eastAsia"/>
          <w:color w:val="auto"/>
          <w:sz w:val="24"/>
          <w:highlight w:val="none"/>
          <w:u w:val="single"/>
        </w:rPr>
        <w:t xml:space="preserve"> </w:t>
      </w:r>
      <w:r>
        <w:rPr>
          <w:rFonts w:hint="eastAsia"/>
          <w:color w:val="auto"/>
          <w:sz w:val="24"/>
          <w:highlight w:val="none"/>
        </w:rPr>
        <w:t>日内支付合同金额</w:t>
      </w:r>
      <w:r>
        <w:rPr>
          <w:rFonts w:hint="eastAsia"/>
          <w:color w:val="auto"/>
          <w:sz w:val="24"/>
          <w:highlight w:val="none"/>
          <w:u w:val="single"/>
        </w:rPr>
        <w:t xml:space="preserve"> </w:t>
      </w:r>
      <w:r>
        <w:rPr>
          <w:rFonts w:hint="eastAsia"/>
          <w:color w:val="auto"/>
          <w:sz w:val="24"/>
          <w:highlight w:val="none"/>
          <w:u w:val="single"/>
          <w:lang w:val="en-US" w:eastAsia="zh-CN"/>
        </w:rPr>
        <w:t>30%</w:t>
      </w:r>
      <w:r>
        <w:rPr>
          <w:rFonts w:hint="eastAsia"/>
          <w:color w:val="auto"/>
          <w:sz w:val="24"/>
          <w:highlight w:val="none"/>
          <w:u w:val="single"/>
        </w:rPr>
        <w:t xml:space="preserve"> </w:t>
      </w:r>
      <w:r>
        <w:rPr>
          <w:rFonts w:hint="eastAsia"/>
          <w:color w:val="auto"/>
          <w:sz w:val="24"/>
          <w:highlight w:val="none"/>
        </w:rPr>
        <w:t>的</w:t>
      </w:r>
      <w:r>
        <w:rPr>
          <w:rFonts w:hint="eastAsia"/>
          <w:color w:val="auto"/>
          <w:sz w:val="24"/>
          <w:highlight w:val="none"/>
          <w:lang w:val="en-US" w:eastAsia="zh-CN"/>
        </w:rPr>
        <w:t>货</w:t>
      </w:r>
      <w:r>
        <w:rPr>
          <w:rFonts w:hint="eastAsia"/>
          <w:color w:val="auto"/>
          <w:sz w:val="24"/>
          <w:highlight w:val="none"/>
        </w:rPr>
        <w:t>款</w:t>
      </w:r>
      <w:r>
        <w:rPr>
          <w:rFonts w:hint="eastAsia"/>
          <w:color w:val="auto"/>
          <w:sz w:val="24"/>
          <w:highlight w:val="none"/>
          <w:u w:val="none"/>
          <w:lang w:eastAsia="zh-CN"/>
        </w:rPr>
        <w:t>（</w:t>
      </w:r>
      <w:r>
        <w:rPr>
          <w:rFonts w:hint="eastAsia"/>
          <w:color w:val="auto"/>
          <w:sz w:val="24"/>
          <w:highlight w:val="none"/>
          <w:u w:val="none"/>
          <w:lang w:val="en-US" w:eastAsia="zh-CN"/>
        </w:rPr>
        <w:t>折合为</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元</w:t>
      </w:r>
      <w:r>
        <w:rPr>
          <w:rFonts w:hint="eastAsia"/>
          <w:color w:val="auto"/>
          <w:sz w:val="24"/>
          <w:highlight w:val="none"/>
          <w:u w:val="none"/>
          <w:lang w:eastAsia="zh-CN"/>
        </w:rPr>
        <w:t>）</w:t>
      </w:r>
      <w:r>
        <w:rPr>
          <w:rFonts w:hint="eastAsia"/>
          <w:color w:val="auto"/>
          <w:sz w:val="24"/>
          <w:highlight w:val="none"/>
        </w:rPr>
        <w:t>；</w:t>
      </w:r>
    </w:p>
    <w:p w14:paraId="372C5C14">
      <w:pPr>
        <w:pageBreakBefore w:val="0"/>
        <w:kinsoku/>
        <w:overflowPunct/>
        <w:bidi w:val="0"/>
        <w:adjustRightInd w:val="0"/>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2、全部货物验收合格之日起，甲方接到乙方票据凭证资料后的</w:t>
      </w:r>
      <w:r>
        <w:rPr>
          <w:rFonts w:hint="eastAsia"/>
          <w:color w:val="auto"/>
          <w:sz w:val="24"/>
          <w:highlight w:val="none"/>
          <w:u w:val="single"/>
        </w:rPr>
        <w:t xml:space="preserve">  </w:t>
      </w:r>
      <w:r>
        <w:rPr>
          <w:rFonts w:hint="eastAsia"/>
          <w:color w:val="auto"/>
          <w:sz w:val="24"/>
          <w:highlight w:val="none"/>
          <w:u w:val="single"/>
          <w:lang w:val="en-US" w:eastAsia="zh-CN"/>
        </w:rPr>
        <w:t>7</w:t>
      </w:r>
      <w:r>
        <w:rPr>
          <w:rFonts w:hint="eastAsia"/>
          <w:color w:val="auto"/>
          <w:sz w:val="24"/>
          <w:highlight w:val="none"/>
          <w:u w:val="single"/>
        </w:rPr>
        <w:t xml:space="preserve">  </w:t>
      </w:r>
      <w:r>
        <w:rPr>
          <w:rFonts w:hint="eastAsia"/>
          <w:color w:val="auto"/>
          <w:sz w:val="24"/>
          <w:highlight w:val="none"/>
        </w:rPr>
        <w:t>日内</w:t>
      </w:r>
      <w:r>
        <w:rPr>
          <w:rFonts w:hint="eastAsia"/>
          <w:color w:val="auto"/>
          <w:sz w:val="24"/>
          <w:highlight w:val="none"/>
          <w:lang w:val="en-US" w:eastAsia="zh-CN"/>
        </w:rPr>
        <w:t>支付全部剩余尾款（</w:t>
      </w:r>
      <w:r>
        <w:rPr>
          <w:rFonts w:hint="eastAsia"/>
          <w:color w:val="auto"/>
          <w:sz w:val="24"/>
          <w:highlight w:val="none"/>
          <w:u w:val="none"/>
          <w:lang w:val="en-US" w:eastAsia="zh-CN"/>
        </w:rPr>
        <w:t>折合为</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元</w:t>
      </w:r>
      <w:r>
        <w:rPr>
          <w:rFonts w:hint="eastAsia"/>
          <w:color w:val="auto"/>
          <w:sz w:val="24"/>
          <w:highlight w:val="none"/>
          <w:lang w:val="en-US" w:eastAsia="zh-CN"/>
        </w:rPr>
        <w:t>）。</w:t>
      </w:r>
    </w:p>
    <w:p w14:paraId="29751BA7">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4、乙方须向甲方出具合法有效完整的完税发票及凭证资料进行支付结算。</w:t>
      </w:r>
    </w:p>
    <w:p w14:paraId="7573A899">
      <w:pPr>
        <w:pageBreakBefore w:val="0"/>
        <w:kinsoku/>
        <w:overflowPunct/>
        <w:bidi w:val="0"/>
        <w:adjustRightInd w:val="0"/>
        <w:spacing w:line="360" w:lineRule="auto"/>
        <w:ind w:firstLine="482" w:firstLineChars="200"/>
        <w:rPr>
          <w:color w:val="auto"/>
          <w:sz w:val="24"/>
          <w:highlight w:val="none"/>
        </w:rPr>
      </w:pPr>
      <w:bookmarkStart w:id="6" w:name="_Toc217446112"/>
      <w:r>
        <w:rPr>
          <w:rFonts w:hint="eastAsia"/>
          <w:b/>
          <w:bCs/>
          <w:color w:val="auto"/>
          <w:sz w:val="24"/>
          <w:highlight w:val="none"/>
        </w:rPr>
        <w:t>六、售后服务</w:t>
      </w:r>
      <w:bookmarkEnd w:id="6"/>
    </w:p>
    <w:p w14:paraId="42784345">
      <w:pPr>
        <w:pageBreakBefore w:val="0"/>
        <w:kinsoku/>
        <w:overflowPunct/>
        <w:bidi w:val="0"/>
        <w:adjustRightInd w:val="0"/>
        <w:spacing w:line="360" w:lineRule="auto"/>
        <w:ind w:firstLine="480" w:firstLineChars="200"/>
        <w:rPr>
          <w:rFonts w:hint="eastAsia" w:eastAsia="宋体"/>
          <w:color w:val="auto"/>
          <w:sz w:val="24"/>
          <w:highlight w:val="none"/>
          <w:lang w:eastAsia="zh-CN"/>
        </w:rPr>
      </w:pPr>
      <w:r>
        <w:rPr>
          <w:rFonts w:hint="eastAsia"/>
          <w:color w:val="auto"/>
          <w:sz w:val="24"/>
          <w:highlight w:val="none"/>
        </w:rPr>
        <w:t>1、质保期为验收合格后</w:t>
      </w:r>
      <w:r>
        <w:rPr>
          <w:rFonts w:hint="eastAsia"/>
          <w:color w:val="auto"/>
          <w:sz w:val="24"/>
          <w:highlight w:val="none"/>
          <w:lang w:val="en-US" w:eastAsia="zh-CN"/>
        </w:rPr>
        <w:t>3个月</w:t>
      </w:r>
      <w:r>
        <w:rPr>
          <w:rFonts w:hint="eastAsia"/>
          <w:color w:val="auto"/>
          <w:sz w:val="24"/>
          <w:highlight w:val="none"/>
        </w:rPr>
        <w:t>，质保期内出现质量问题，乙方在接到通知后</w:t>
      </w:r>
      <w:r>
        <w:rPr>
          <w:rFonts w:hint="eastAsia"/>
          <w:color w:val="auto"/>
          <w:sz w:val="24"/>
          <w:highlight w:val="none"/>
          <w:u w:val="single"/>
          <w:lang w:val="en-US" w:eastAsia="zh-CN"/>
        </w:rPr>
        <w:t>24</w:t>
      </w:r>
      <w:r>
        <w:rPr>
          <w:rFonts w:hint="eastAsia"/>
          <w:color w:val="auto"/>
          <w:sz w:val="24"/>
          <w:highlight w:val="none"/>
          <w:u w:val="single"/>
        </w:rPr>
        <w:t xml:space="preserve"> </w:t>
      </w:r>
      <w:r>
        <w:rPr>
          <w:rFonts w:hint="eastAsia"/>
          <w:color w:val="auto"/>
          <w:sz w:val="24"/>
          <w:highlight w:val="none"/>
        </w:rPr>
        <w:t>小时内响应到场，</w:t>
      </w:r>
      <w:r>
        <w:rPr>
          <w:rFonts w:hint="eastAsia"/>
          <w:color w:val="auto"/>
          <w:sz w:val="24"/>
          <w:highlight w:val="none"/>
          <w:u w:val="single"/>
        </w:rPr>
        <w:t xml:space="preserve"> </w:t>
      </w:r>
      <w:r>
        <w:rPr>
          <w:rFonts w:hint="eastAsia"/>
          <w:color w:val="auto"/>
          <w:sz w:val="24"/>
          <w:highlight w:val="none"/>
          <w:u w:val="single"/>
          <w:lang w:val="en-US" w:eastAsia="zh-CN"/>
        </w:rPr>
        <w:t>7</w:t>
      </w:r>
      <w:r>
        <w:rPr>
          <w:rFonts w:hint="eastAsia"/>
          <w:b w:val="0"/>
          <w:bCs w:val="0"/>
          <w:color w:val="auto"/>
          <w:sz w:val="24"/>
          <w:highlight w:val="none"/>
          <w:u w:val="none"/>
          <w:lang w:val="en-US" w:eastAsia="zh-CN"/>
        </w:rPr>
        <w:t>天</w:t>
      </w:r>
      <w:r>
        <w:rPr>
          <w:rFonts w:hint="eastAsia"/>
          <w:color w:val="auto"/>
          <w:sz w:val="24"/>
          <w:highlight w:val="none"/>
        </w:rPr>
        <w:t>内完成</w:t>
      </w:r>
      <w:r>
        <w:rPr>
          <w:rFonts w:hint="eastAsia"/>
          <w:color w:val="auto"/>
          <w:sz w:val="24"/>
          <w:highlight w:val="none"/>
          <w:lang w:val="en-US" w:eastAsia="zh-CN"/>
        </w:rPr>
        <w:t>修改</w:t>
      </w:r>
      <w:r>
        <w:rPr>
          <w:rFonts w:hint="eastAsia"/>
          <w:color w:val="auto"/>
          <w:sz w:val="24"/>
          <w:highlight w:val="none"/>
        </w:rPr>
        <w:t>或更换，并承担费用</w:t>
      </w:r>
      <w:r>
        <w:rPr>
          <w:rFonts w:hint="eastAsia"/>
          <w:color w:val="auto"/>
          <w:sz w:val="24"/>
          <w:highlight w:val="none"/>
          <w:lang w:eastAsia="zh-CN"/>
        </w:rPr>
        <w:t>，</w:t>
      </w:r>
    </w:p>
    <w:p w14:paraId="6A7F2C90">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2、乙方须指派专人负责与甲方联系售后服务事宜。</w:t>
      </w:r>
    </w:p>
    <w:p w14:paraId="6B3EE2CD">
      <w:pPr>
        <w:pageBreakBefore w:val="0"/>
        <w:kinsoku/>
        <w:overflowPunct/>
        <w:bidi w:val="0"/>
        <w:adjustRightInd w:val="0"/>
        <w:spacing w:line="360" w:lineRule="auto"/>
        <w:ind w:firstLine="482" w:firstLineChars="200"/>
        <w:rPr>
          <w:color w:val="auto"/>
          <w:sz w:val="24"/>
          <w:highlight w:val="none"/>
        </w:rPr>
      </w:pPr>
      <w:bookmarkStart w:id="7" w:name="_Toc217446114"/>
      <w:r>
        <w:rPr>
          <w:rFonts w:hint="eastAsia"/>
          <w:b/>
          <w:bCs/>
          <w:color w:val="auto"/>
          <w:sz w:val="24"/>
          <w:highlight w:val="none"/>
          <w:lang w:val="en-US" w:eastAsia="zh-CN"/>
        </w:rPr>
        <w:t>七</w:t>
      </w:r>
      <w:r>
        <w:rPr>
          <w:rFonts w:hint="eastAsia"/>
          <w:b/>
          <w:bCs/>
          <w:color w:val="auto"/>
          <w:sz w:val="24"/>
          <w:highlight w:val="none"/>
        </w:rPr>
        <w:t>、争议解决办法</w:t>
      </w:r>
      <w:bookmarkEnd w:id="7"/>
    </w:p>
    <w:p w14:paraId="712E0A8E">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1、因货物的质量问题发生争议，由质量技术监督部门或其指定的质量鉴定机构进行质量鉴定。货物符合标准的，鉴定费由甲方承担；货物不符合质量标准的，鉴定费由乙方承担。</w:t>
      </w:r>
    </w:p>
    <w:p w14:paraId="42DD4344">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2、合同履行期间,若双方发生争议，可协商或由有关部门调解解决，协商或调解不成的，由当事人依法维护其合法权益。</w:t>
      </w:r>
    </w:p>
    <w:p w14:paraId="7C5D8DF7">
      <w:pPr>
        <w:pageBreakBefore w:val="0"/>
        <w:kinsoku/>
        <w:overflowPunct/>
        <w:bidi w:val="0"/>
        <w:adjustRightInd w:val="0"/>
        <w:spacing w:line="360" w:lineRule="auto"/>
        <w:ind w:firstLine="482" w:firstLineChars="200"/>
        <w:rPr>
          <w:color w:val="auto"/>
          <w:sz w:val="24"/>
          <w:highlight w:val="none"/>
        </w:rPr>
      </w:pPr>
      <w:bookmarkStart w:id="8" w:name="_Toc217446115"/>
      <w:r>
        <w:rPr>
          <w:rFonts w:hint="eastAsia"/>
          <w:b/>
          <w:bCs/>
          <w:color w:val="auto"/>
          <w:sz w:val="24"/>
          <w:highlight w:val="none"/>
          <w:lang w:val="en-US" w:eastAsia="zh-CN"/>
        </w:rPr>
        <w:t>八</w:t>
      </w:r>
      <w:r>
        <w:rPr>
          <w:rFonts w:hint="eastAsia"/>
          <w:b/>
          <w:bCs/>
          <w:color w:val="auto"/>
          <w:sz w:val="24"/>
          <w:highlight w:val="none"/>
        </w:rPr>
        <w:t>、其他</w:t>
      </w:r>
      <w:bookmarkEnd w:id="8"/>
    </w:p>
    <w:p w14:paraId="174CE816">
      <w:pPr>
        <w:pageBreakBefore w:val="0"/>
        <w:kinsoku/>
        <w:overflowPunct/>
        <w:bidi w:val="0"/>
        <w:adjustRightInd w:val="0"/>
        <w:spacing w:line="360" w:lineRule="auto"/>
        <w:ind w:firstLine="480" w:firstLineChars="200"/>
        <w:rPr>
          <w:color w:val="auto"/>
          <w:sz w:val="24"/>
          <w:highlight w:val="none"/>
        </w:rPr>
      </w:pPr>
      <w:r>
        <w:rPr>
          <w:rFonts w:hint="eastAsia"/>
          <w:color w:val="auto"/>
          <w:sz w:val="24"/>
          <w:highlight w:val="none"/>
        </w:rPr>
        <w:t>1、如有未尽事宜，由双方依法订立补充合同。</w:t>
      </w:r>
    </w:p>
    <w:p w14:paraId="04BA0B34">
      <w:pPr>
        <w:pStyle w:val="2"/>
        <w:rPr>
          <w:rFonts w:hint="eastAsia"/>
        </w:rPr>
      </w:pPr>
      <w:r>
        <w:rPr>
          <w:rFonts w:hint="eastAsia" w:hAnsi="宋体" w:cs="宋体"/>
          <w:color w:val="auto"/>
          <w:sz w:val="24"/>
          <w:highlight w:val="none"/>
        </w:rPr>
        <w:t>3、本合同一式</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2</w:t>
      </w:r>
      <w:r>
        <w:rPr>
          <w:rFonts w:hint="eastAsia" w:hAnsi="宋体" w:cs="宋体"/>
          <w:color w:val="auto"/>
          <w:sz w:val="24"/>
          <w:highlight w:val="none"/>
          <w:u w:val="single"/>
        </w:rPr>
        <w:t xml:space="preserve"> </w:t>
      </w:r>
      <w:r>
        <w:rPr>
          <w:rFonts w:hint="eastAsia" w:hAnsi="宋体" w:cs="宋体"/>
          <w:color w:val="auto"/>
          <w:sz w:val="24"/>
          <w:highlight w:val="none"/>
        </w:rPr>
        <w:t>份，自双方签章之日起起效。甲方</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w:t>
      </w:r>
      <w:r>
        <w:rPr>
          <w:rFonts w:hint="eastAsia" w:hAnsi="宋体" w:cs="宋体"/>
          <w:color w:val="auto"/>
          <w:sz w:val="24"/>
          <w:highlight w:val="none"/>
          <w:u w:val="single"/>
        </w:rPr>
        <w:t xml:space="preserve"> </w:t>
      </w:r>
      <w:r>
        <w:rPr>
          <w:rFonts w:hint="eastAsia" w:hAnsi="宋体" w:cs="宋体"/>
          <w:color w:val="auto"/>
          <w:sz w:val="24"/>
          <w:highlight w:val="none"/>
        </w:rPr>
        <w:t>份，乙方</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w:t>
      </w:r>
      <w:r>
        <w:rPr>
          <w:rFonts w:hint="eastAsia" w:hAnsi="宋体" w:cs="宋体"/>
          <w:color w:val="auto"/>
          <w:sz w:val="24"/>
          <w:highlight w:val="none"/>
          <w:u w:val="single"/>
        </w:rPr>
        <w:t xml:space="preserve"> </w:t>
      </w:r>
      <w:r>
        <w:rPr>
          <w:rFonts w:hint="eastAsia" w:hAnsi="宋体" w:cs="宋体"/>
          <w:color w:val="auto"/>
          <w:sz w:val="24"/>
          <w:highlight w:val="none"/>
        </w:rPr>
        <w:t>份</w:t>
      </w:r>
    </w:p>
    <w:bookmarkEnd w:id="1"/>
    <w:bookmarkEnd w:id="2"/>
    <w:p w14:paraId="1EF87822">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甲方（采购人）： </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乙方（供应商）：</w:t>
      </w:r>
    </w:p>
    <w:p w14:paraId="55D801BA">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（盖章） </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（盖章）</w:t>
      </w:r>
    </w:p>
    <w:p w14:paraId="1682A40E">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代表人：</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 代表人：</w:t>
      </w:r>
    </w:p>
    <w:p w14:paraId="58EBB356">
      <w:pPr>
        <w:pStyle w:val="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textAlignment w:val="auto"/>
        <w:outlineLvl w:val="9"/>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年 月 日 </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年 月 日</w:t>
      </w:r>
    </w:p>
    <w:p w14:paraId="59ACAC03">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31FD8C2E">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C2404E8">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08502F8">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5A6FE918">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56B89980">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6F5C72D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5185129D">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12CEFEE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1D0CC5E2">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3FFD748">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F09FA2F">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D4E5CCD">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FA097F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5496E110">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34927BD4">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附件一：响应文件格式</w:t>
      </w:r>
    </w:p>
    <w:p w14:paraId="6F2C0146">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32"/>
          <w:szCs w:val="32"/>
          <w14:textFill>
            <w14:solidFill>
              <w14:schemeClr w14:val="tx1"/>
            </w14:solidFill>
          </w14:textFill>
        </w:rPr>
      </w:pPr>
    </w:p>
    <w:p w14:paraId="35774380">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32"/>
          <w:szCs w:val="32"/>
          <w14:textFill>
            <w14:solidFill>
              <w14:schemeClr w14:val="tx1"/>
            </w14:solidFill>
          </w14:textFill>
        </w:rPr>
      </w:pPr>
    </w:p>
    <w:p w14:paraId="406BF90A">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32"/>
          <w:szCs w:val="32"/>
          <w14:textFill>
            <w14:solidFill>
              <w14:schemeClr w14:val="tx1"/>
            </w14:solidFill>
          </w14:textFill>
        </w:rPr>
      </w:pPr>
    </w:p>
    <w:p w14:paraId="575BACC6">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48"/>
          <w:szCs w:val="48"/>
          <w14:textFill>
            <w14:solidFill>
              <w14:schemeClr w14:val="tx1"/>
            </w14:solidFill>
          </w14:textFill>
        </w:rPr>
      </w:pPr>
      <w:r>
        <w:rPr>
          <w:rFonts w:hint="eastAsia" w:ascii="宋体" w:hAnsi="宋体" w:eastAsia="宋体" w:cs="宋体"/>
          <w:i w:val="0"/>
          <w:iCs w:val="0"/>
          <w:caps w:val="0"/>
          <w:color w:val="000000" w:themeColor="text1"/>
          <w:spacing w:val="0"/>
          <w:sz w:val="48"/>
          <w:szCs w:val="48"/>
          <w14:textFill>
            <w14:solidFill>
              <w14:schemeClr w14:val="tx1"/>
            </w14:solidFill>
          </w14:textFill>
        </w:rPr>
        <w:t>响</w:t>
      </w:r>
    </w:p>
    <w:p w14:paraId="35DA6C6D">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48"/>
          <w:szCs w:val="48"/>
          <w14:textFill>
            <w14:solidFill>
              <w14:schemeClr w14:val="tx1"/>
            </w14:solidFill>
          </w14:textFill>
        </w:rPr>
      </w:pPr>
      <w:r>
        <w:rPr>
          <w:rFonts w:hint="eastAsia" w:ascii="宋体" w:hAnsi="宋体" w:eastAsia="宋体" w:cs="宋体"/>
          <w:i w:val="0"/>
          <w:iCs w:val="0"/>
          <w:caps w:val="0"/>
          <w:color w:val="000000" w:themeColor="text1"/>
          <w:spacing w:val="0"/>
          <w:sz w:val="48"/>
          <w:szCs w:val="48"/>
          <w14:textFill>
            <w14:solidFill>
              <w14:schemeClr w14:val="tx1"/>
            </w14:solidFill>
          </w14:textFill>
        </w:rPr>
        <w:t>应</w:t>
      </w:r>
    </w:p>
    <w:p w14:paraId="3FD2FF6A">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48"/>
          <w:szCs w:val="48"/>
          <w14:textFill>
            <w14:solidFill>
              <w14:schemeClr w14:val="tx1"/>
            </w14:solidFill>
          </w14:textFill>
        </w:rPr>
      </w:pPr>
      <w:r>
        <w:rPr>
          <w:rFonts w:hint="eastAsia" w:ascii="宋体" w:hAnsi="宋体" w:eastAsia="宋体" w:cs="宋体"/>
          <w:i w:val="0"/>
          <w:iCs w:val="0"/>
          <w:caps w:val="0"/>
          <w:color w:val="000000" w:themeColor="text1"/>
          <w:spacing w:val="0"/>
          <w:sz w:val="48"/>
          <w:szCs w:val="48"/>
          <w14:textFill>
            <w14:solidFill>
              <w14:schemeClr w14:val="tx1"/>
            </w14:solidFill>
          </w14:textFill>
        </w:rPr>
        <w:t>文</w:t>
      </w:r>
    </w:p>
    <w:p w14:paraId="62AA8FD9">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48"/>
          <w:szCs w:val="48"/>
          <w14:textFill>
            <w14:solidFill>
              <w14:schemeClr w14:val="tx1"/>
            </w14:solidFill>
          </w14:textFill>
        </w:rPr>
      </w:pPr>
      <w:r>
        <w:rPr>
          <w:rFonts w:hint="eastAsia" w:ascii="宋体" w:hAnsi="宋体" w:eastAsia="宋体" w:cs="宋体"/>
          <w:i w:val="0"/>
          <w:iCs w:val="0"/>
          <w:caps w:val="0"/>
          <w:color w:val="000000" w:themeColor="text1"/>
          <w:spacing w:val="0"/>
          <w:sz w:val="48"/>
          <w:szCs w:val="48"/>
          <w14:textFill>
            <w14:solidFill>
              <w14:schemeClr w14:val="tx1"/>
            </w14:solidFill>
          </w14:textFill>
        </w:rPr>
        <w:t>件</w:t>
      </w:r>
    </w:p>
    <w:p w14:paraId="6EB43D4B">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48"/>
          <w:szCs w:val="48"/>
          <w14:textFill>
            <w14:solidFill>
              <w14:schemeClr w14:val="tx1"/>
            </w14:solidFill>
          </w14:textFill>
        </w:rPr>
      </w:pPr>
    </w:p>
    <w:p w14:paraId="63405505">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48"/>
          <w:szCs w:val="48"/>
          <w14:textFill>
            <w14:solidFill>
              <w14:schemeClr w14:val="tx1"/>
            </w14:solidFill>
          </w14:textFill>
        </w:rPr>
      </w:pPr>
    </w:p>
    <w:p w14:paraId="619167A8">
      <w:pPr>
        <w:pStyle w:val="6"/>
        <w:keepNext w:val="0"/>
        <w:keepLines w:val="0"/>
        <w:widowControl/>
        <w:suppressLineNumbers w:val="0"/>
        <w:ind w:left="0" w:firstLine="960" w:firstLineChars="300"/>
        <w:jc w:val="both"/>
        <w:rPr>
          <w:rFonts w:hint="eastAsia" w:ascii="宋体" w:hAnsi="宋体" w:eastAsia="宋体" w:cs="宋体"/>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14:textFill>
            <w14:solidFill>
              <w14:schemeClr w14:val="tx1"/>
            </w14:solidFill>
          </w14:textFill>
        </w:rPr>
        <w:t>项目名称：渠县博源水务发展有限公司单位员工</w:t>
      </w:r>
      <w:r>
        <w:rPr>
          <w:rFonts w:hint="eastAsia" w:ascii="宋体" w:hAnsi="宋体" w:eastAsia="宋体" w:cs="宋体"/>
          <w:i w:val="0"/>
          <w:iCs w:val="0"/>
          <w:caps w:val="0"/>
          <w:color w:val="000000" w:themeColor="text1"/>
          <w:spacing w:val="0"/>
          <w:sz w:val="32"/>
          <w:szCs w:val="32"/>
          <w:lang w:val="en-US" w:eastAsia="zh-CN"/>
          <w14:textFill>
            <w14:solidFill>
              <w14:schemeClr w14:val="tx1"/>
            </w14:solidFill>
          </w14:textFill>
        </w:rPr>
        <w:t>工</w:t>
      </w:r>
      <w:r>
        <w:rPr>
          <w:rFonts w:hint="eastAsia" w:ascii="宋体" w:hAnsi="宋体" w:eastAsia="宋体" w:cs="宋体"/>
          <w:i w:val="0"/>
          <w:iCs w:val="0"/>
          <w:caps w:val="0"/>
          <w:color w:val="000000" w:themeColor="text1"/>
          <w:spacing w:val="0"/>
          <w:sz w:val="32"/>
          <w:szCs w:val="32"/>
          <w14:textFill>
            <w14:solidFill>
              <w14:schemeClr w14:val="tx1"/>
            </w14:solidFill>
          </w14:textFill>
        </w:rPr>
        <w:t>装采购项目</w:t>
      </w:r>
    </w:p>
    <w:p w14:paraId="7D9F8646">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14:textFill>
            <w14:solidFill>
              <w14:schemeClr w14:val="tx1"/>
            </w14:solidFill>
          </w14:textFill>
        </w:rPr>
        <w:t>供应商名称：</w:t>
      </w:r>
    </w:p>
    <w:p w14:paraId="07853A2D">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32"/>
          <w:szCs w:val="32"/>
          <w14:textFill>
            <w14:solidFill>
              <w14:schemeClr w14:val="tx1"/>
            </w14:solidFill>
          </w14:textFill>
        </w:rPr>
      </w:pPr>
    </w:p>
    <w:p w14:paraId="69CA32E1">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32"/>
          <w:szCs w:val="32"/>
          <w14:textFill>
            <w14:solidFill>
              <w14:schemeClr w14:val="tx1"/>
            </w14:solidFill>
          </w14:textFill>
        </w:rPr>
      </w:pPr>
    </w:p>
    <w:p w14:paraId="6A66A1B9">
      <w:pPr>
        <w:pStyle w:val="6"/>
        <w:keepNext w:val="0"/>
        <w:keepLines w:val="0"/>
        <w:widowControl/>
        <w:suppressLineNumbers w:val="0"/>
        <w:ind w:left="0" w:firstLine="0"/>
        <w:jc w:val="center"/>
        <w:rPr>
          <w:rFonts w:hint="eastAsia" w:ascii="宋体" w:hAnsi="宋体" w:eastAsia="宋体" w:cs="宋体"/>
          <w:i w:val="0"/>
          <w:iCs w:val="0"/>
          <w:caps w:val="0"/>
          <w:color w:val="000000" w:themeColor="text1"/>
          <w:spacing w:val="0"/>
          <w:sz w:val="32"/>
          <w:szCs w:val="32"/>
          <w14:textFill>
            <w14:solidFill>
              <w14:schemeClr w14:val="tx1"/>
            </w14:solidFill>
          </w14:textFill>
        </w:rPr>
      </w:pPr>
      <w:r>
        <w:rPr>
          <w:rFonts w:hint="eastAsia" w:ascii="宋体" w:hAnsi="宋体" w:eastAsia="宋体" w:cs="宋体"/>
          <w:i w:val="0"/>
          <w:iCs w:val="0"/>
          <w:caps w:val="0"/>
          <w:color w:val="000000" w:themeColor="text1"/>
          <w:spacing w:val="0"/>
          <w:sz w:val="32"/>
          <w:szCs w:val="32"/>
          <w14:textFill>
            <w14:solidFill>
              <w14:schemeClr w14:val="tx1"/>
            </w14:solidFill>
          </w14:textFill>
        </w:rPr>
        <w:t>二</w:t>
      </w:r>
      <w:r>
        <w:rPr>
          <w:rFonts w:hint="eastAsia" w:ascii="宋体" w:hAnsi="宋体" w:eastAsia="宋体" w:cs="宋体"/>
          <w:i w:val="0"/>
          <w:iCs w:val="0"/>
          <w:caps w:val="0"/>
          <w:color w:val="000000" w:themeColor="text1"/>
          <w:spacing w:val="0"/>
          <w:sz w:val="32"/>
          <w:szCs w:val="32"/>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32"/>
          <w:szCs w:val="32"/>
          <w14:textFill>
            <w14:solidFill>
              <w14:schemeClr w14:val="tx1"/>
            </w14:solidFill>
          </w14:textFill>
        </w:rPr>
        <w:t>二</w:t>
      </w:r>
      <w:r>
        <w:rPr>
          <w:rFonts w:hint="eastAsia" w:ascii="宋体" w:hAnsi="宋体" w:eastAsia="宋体" w:cs="宋体"/>
          <w:i w:val="0"/>
          <w:iCs w:val="0"/>
          <w:caps w:val="0"/>
          <w:color w:val="000000" w:themeColor="text1"/>
          <w:spacing w:val="0"/>
          <w:sz w:val="32"/>
          <w:szCs w:val="32"/>
          <w:lang w:val="en-US" w:eastAsia="zh-CN"/>
          <w14:textFill>
            <w14:solidFill>
              <w14:schemeClr w14:val="tx1"/>
            </w14:solidFill>
          </w14:textFill>
        </w:rPr>
        <w:t>六</w:t>
      </w:r>
      <w:r>
        <w:rPr>
          <w:rFonts w:hint="eastAsia" w:ascii="宋体" w:hAnsi="宋体" w:eastAsia="宋体" w:cs="宋体"/>
          <w:i w:val="0"/>
          <w:iCs w:val="0"/>
          <w:caps w:val="0"/>
          <w:color w:val="000000" w:themeColor="text1"/>
          <w:spacing w:val="0"/>
          <w:sz w:val="32"/>
          <w:szCs w:val="32"/>
          <w14:textFill>
            <w14:solidFill>
              <w14:schemeClr w14:val="tx1"/>
            </w14:solidFill>
          </w14:textFill>
        </w:rPr>
        <w:t>年</w:t>
      </w:r>
      <w:r>
        <w:rPr>
          <w:rFonts w:hint="eastAsia" w:ascii="宋体" w:hAnsi="宋体" w:eastAsia="宋体" w:cs="宋体"/>
          <w:i w:val="0"/>
          <w:iCs w:val="0"/>
          <w:caps w:val="0"/>
          <w:color w:val="000000" w:themeColor="text1"/>
          <w:spacing w:val="0"/>
          <w:sz w:val="32"/>
          <w:szCs w:val="32"/>
          <w:lang w:eastAsia="zh-CN"/>
          <w14:textFill>
            <w14:solidFill>
              <w14:schemeClr w14:val="tx1"/>
            </w14:solidFill>
          </w14:textFill>
        </w:rPr>
        <w:t>　</w:t>
      </w:r>
      <w:r>
        <w:rPr>
          <w:rFonts w:hint="eastAsia" w:ascii="宋体" w:hAnsi="宋体" w:eastAsia="宋体" w:cs="宋体"/>
          <w:i w:val="0"/>
          <w:iCs w:val="0"/>
          <w:caps w:val="0"/>
          <w:color w:val="000000" w:themeColor="text1"/>
          <w:spacing w:val="0"/>
          <w:sz w:val="32"/>
          <w:szCs w:val="32"/>
          <w14:textFill>
            <w14:solidFill>
              <w14:schemeClr w14:val="tx1"/>
            </w14:solidFill>
          </w14:textFill>
        </w:rPr>
        <w:t>月</w:t>
      </w:r>
      <w:r>
        <w:rPr>
          <w:rFonts w:hint="eastAsia" w:ascii="宋体" w:hAnsi="宋体" w:eastAsia="宋体" w:cs="宋体"/>
          <w:i w:val="0"/>
          <w:iCs w:val="0"/>
          <w:caps w:val="0"/>
          <w:color w:val="000000" w:themeColor="text1"/>
          <w:spacing w:val="0"/>
          <w:sz w:val="32"/>
          <w:szCs w:val="32"/>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32"/>
          <w:szCs w:val="32"/>
          <w14:textFill>
            <w14:solidFill>
              <w14:schemeClr w14:val="tx1"/>
            </w14:solidFill>
          </w14:textFill>
        </w:rPr>
        <w:t>日</w:t>
      </w:r>
    </w:p>
    <w:p w14:paraId="1BFEBAB0">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（一）响应函（格式）：</w:t>
      </w:r>
    </w:p>
    <w:p w14:paraId="5269E978">
      <w:pPr>
        <w:pStyle w:val="6"/>
        <w:keepNext w:val="0"/>
        <w:keepLines w:val="0"/>
        <w:widowControl/>
        <w:suppressLineNumbers w:val="0"/>
        <w:ind w:left="0" w:firstLine="4320" w:firstLineChars="18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响应函</w:t>
      </w:r>
    </w:p>
    <w:p w14:paraId="4625ECAC">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渠县博源水务发展有限公司</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p>
    <w:p w14:paraId="4097EA12">
      <w:pPr>
        <w:pStyle w:val="6"/>
        <w:keepNext w:val="0"/>
        <w:keepLines w:val="0"/>
        <w:widowControl/>
        <w:suppressLineNumbers w:val="0"/>
        <w:ind w:left="0" w:firstLine="480" w:firstLineChars="2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我方收到贵方</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职工工装及劳保服</w:t>
      </w:r>
      <w:r>
        <w:rPr>
          <w:rFonts w:hint="eastAsia" w:ascii="宋体" w:hAnsi="宋体" w:eastAsia="宋体" w:cs="宋体"/>
          <w:i w:val="0"/>
          <w:iCs w:val="0"/>
          <w:caps w:val="0"/>
          <w:color w:val="000000" w:themeColor="text1"/>
          <w:spacing w:val="0"/>
          <w:sz w:val="24"/>
          <w:szCs w:val="24"/>
          <w14:textFill>
            <w14:solidFill>
              <w14:schemeClr w14:val="tx1"/>
            </w14:solidFill>
          </w14:textFill>
        </w:rPr>
        <w:t>采购文件，经仔细阅读和研究，我方决定参加此项目的报价。</w:t>
      </w:r>
    </w:p>
    <w:p w14:paraId="56E45F24">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一、 我方愿意按照采购文件的一切要求，提供本项目的报价，总报价见《报价一览表》。</w:t>
      </w:r>
    </w:p>
    <w:p w14:paraId="70974DA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二、 我方愿意提供贵单位在采购文件中要求的全部文件、资料。</w:t>
      </w:r>
    </w:p>
    <w:p w14:paraId="2B0D9DBE">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三、 我方同意按采购文件中的规定，本响应文件报价的有效期限为报价截止之日起90天。</w:t>
      </w:r>
    </w:p>
    <w:p w14:paraId="75ACB8CD">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四、 如果我方的响应文件被接受，我方将履行采购文件中规定的每一项要求，按期、按质、按量，完成交货任务。</w:t>
      </w:r>
    </w:p>
    <w:p w14:paraId="7A151166">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五、 我方愿意遵守《中华人民共和国政府采购法》，并按《中华人民共和国民法典》和合同条款履行自己的全部责任。</w:t>
      </w:r>
    </w:p>
    <w:p w14:paraId="44006216">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六、 我方认可并保证遵守采购文件的所有规定，放弃对采购文件提出质疑的权利。</w:t>
      </w:r>
    </w:p>
    <w:p w14:paraId="658A34BE">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七、 我方如无不可抗力，又未履行采购文件、响应文件和合同条款的，一经查实，我方愿意赔偿由此而造成的一切损失，并同意接受按采购文件的相关要求对我方进行的处理。</w:t>
      </w:r>
    </w:p>
    <w:p w14:paraId="5B20DED3">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八、 我方决不提供虚假材料谋取成交、决不采取不正当手段诋毁、排挤其他供应商、决不与采购人、其它供应商或者代理公司恶意串通、决不向采购人和评委进行商业贿赂、决不在采购过程中单独与采购人进行协商谈判、决不拒绝有关部门监督检查或提供虚假情况，如有违反，无条件接受贵方及相关管理部门的处罚。</w:t>
      </w:r>
    </w:p>
    <w:p w14:paraId="1725E8CC">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供应商（盖章）：</w:t>
      </w:r>
    </w:p>
    <w:p w14:paraId="2E81877B">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法定代表人或法定代表人授权代表签字或盖章：</w:t>
      </w:r>
    </w:p>
    <w:p w14:paraId="7E54C03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手机号码： 传真：</w:t>
      </w:r>
    </w:p>
    <w:p w14:paraId="45DB54C2">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通讯地址： 邮编：</w:t>
      </w:r>
    </w:p>
    <w:p w14:paraId="74378EB8">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FB2CF50">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2215533">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（二）（供应商）关于无重大违法记录的书面声明（格式）：</w:t>
      </w:r>
    </w:p>
    <w:p w14:paraId="3D0EC984">
      <w:pPr>
        <w:pStyle w:val="6"/>
        <w:keepNext w:val="0"/>
        <w:keepLines w:val="0"/>
        <w:widowControl/>
        <w:suppressLineNumbers w:val="0"/>
        <w:ind w:left="0" w:firstLine="2880" w:firstLineChars="12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关于无重大违法记录的书面声明</w:t>
      </w:r>
    </w:p>
    <w:p w14:paraId="35DB5007">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渠县博源水务发展有限公司</w:t>
      </w:r>
      <w:r>
        <w:rPr>
          <w:rFonts w:hint="eastAsia" w:ascii="宋体" w:hAnsi="宋体" w:eastAsia="宋体" w:cs="宋体"/>
          <w:i w:val="0"/>
          <w:iCs w:val="0"/>
          <w:caps w:val="0"/>
          <w:color w:val="000000" w:themeColor="text1"/>
          <w:spacing w:val="0"/>
          <w:sz w:val="24"/>
          <w:szCs w:val="24"/>
          <w14:textFill>
            <w14:solidFill>
              <w14:schemeClr w14:val="tx1"/>
            </w14:solidFill>
          </w14:textFill>
        </w:rPr>
        <w:t>：</w:t>
      </w:r>
    </w:p>
    <w:p w14:paraId="0031C6BD">
      <w:pPr>
        <w:pStyle w:val="6"/>
        <w:keepNext w:val="0"/>
        <w:keepLines w:val="0"/>
        <w:widowControl/>
        <w:suppressLineNumbers w:val="0"/>
        <w:ind w:left="0" w:firstLine="240" w:firstLineChars="1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我公司（单位）参加本次项目政府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39B779EC">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供应商（盖章）：</w:t>
      </w:r>
    </w:p>
    <w:p w14:paraId="4D140F0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法定代表人或法定代表人授权代表（签字或盖章）：</w:t>
      </w:r>
    </w:p>
    <w:p w14:paraId="2CEDA904">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日期：</w:t>
      </w:r>
    </w:p>
    <w:p w14:paraId="32F621A6">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462F86E">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（三）（供应商）法定代表人授权委托书（格式）：</w:t>
      </w:r>
    </w:p>
    <w:p w14:paraId="4744D191">
      <w:pPr>
        <w:pStyle w:val="6"/>
        <w:keepNext w:val="0"/>
        <w:keepLines w:val="0"/>
        <w:widowControl/>
        <w:suppressLineNumbers w:val="0"/>
        <w:ind w:left="0" w:firstLine="3600" w:firstLineChars="15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法定代表人授权委托书</w:t>
      </w:r>
    </w:p>
    <w:p w14:paraId="40B7311F">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渠县博源水务发展有限：</w:t>
      </w:r>
    </w:p>
    <w:p w14:paraId="3F91F89A">
      <w:pPr>
        <w:pStyle w:val="6"/>
        <w:keepNext w:val="0"/>
        <w:keepLines w:val="0"/>
        <w:widowControl/>
        <w:suppressLineNumbers w:val="0"/>
        <w:ind w:left="0" w:firstLine="720" w:firstLineChars="3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系中华人民共和国合法公司（单位），特授权代表我公司（单位） 全权办理针对</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渠县博源水务发展有限公司职工工装及劳保服采购</w:t>
      </w:r>
      <w:r>
        <w:rPr>
          <w:rFonts w:hint="eastAsia" w:ascii="宋体" w:hAnsi="宋体" w:eastAsia="宋体" w:cs="宋体"/>
          <w:i w:val="0"/>
          <w:iCs w:val="0"/>
          <w:caps w:val="0"/>
          <w:color w:val="000000" w:themeColor="text1"/>
          <w:spacing w:val="0"/>
          <w:sz w:val="24"/>
          <w:szCs w:val="24"/>
          <w14:textFill>
            <w14:solidFill>
              <w14:schemeClr w14:val="tx1"/>
            </w14:solidFill>
          </w14:textFill>
        </w:rPr>
        <w:t>的报价，参与询价、签约等具体工作，并签署全部有关的文件、协议及合同。</w:t>
      </w:r>
    </w:p>
    <w:p w14:paraId="19DD2B92">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我公司（单位） 对被授权代表的签名负全部责任。</w:t>
      </w:r>
    </w:p>
    <w:p w14:paraId="517BFED6">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在撤销授权的书面通知送达你处以前，本授权书一直有效，被授权代表签署的所有文件（在授权书有效期内签署的）不因授权的撤销而失效。</w:t>
      </w:r>
    </w:p>
    <w:p w14:paraId="49C1D150">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被授权代表情况：</w:t>
      </w:r>
    </w:p>
    <w:p w14:paraId="5857B4C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姓名： 性别： 电话：</w:t>
      </w:r>
    </w:p>
    <w:p w14:paraId="2E29DD9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单位名称（盖章）：</w:t>
      </w:r>
    </w:p>
    <w:p w14:paraId="2AC425E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法定代表人（签字或盖章）：</w:t>
      </w:r>
    </w:p>
    <w:p w14:paraId="051A126E">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日期：</w:t>
      </w:r>
    </w:p>
    <w:p w14:paraId="049430DF">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附授权人和被授权代表的身份证正反面复印件</w:t>
      </w:r>
    </w:p>
    <w:p w14:paraId="778A669F">
      <w:pPr>
        <w:pStyle w:val="6"/>
        <w:keepNext w:val="0"/>
        <w:keepLines w:val="0"/>
        <w:widowControl/>
        <w:suppressLineNumbers w:val="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（四）承诺书（格式）：</w:t>
      </w:r>
    </w:p>
    <w:p w14:paraId="5A526C41">
      <w:pPr>
        <w:pStyle w:val="6"/>
        <w:keepNext w:val="0"/>
        <w:keepLines w:val="0"/>
        <w:widowControl/>
        <w:suppressLineNumbers w:val="0"/>
        <w:ind w:left="0" w:firstLine="3600" w:firstLineChars="15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承诺书</w:t>
      </w:r>
    </w:p>
    <w:p w14:paraId="51CF8580">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（供应商名称）在此承诺：</w:t>
      </w:r>
    </w:p>
    <w:p w14:paraId="77E98E47">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1.本公司（单位）对</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渠县博源水务发展有限公司职工工装及劳保服采购</w:t>
      </w:r>
      <w:r>
        <w:rPr>
          <w:rFonts w:hint="eastAsia" w:ascii="宋体" w:hAnsi="宋体" w:eastAsia="宋体" w:cs="宋体"/>
          <w:i w:val="0"/>
          <w:iCs w:val="0"/>
          <w:caps w:val="0"/>
          <w:color w:val="000000" w:themeColor="text1"/>
          <w:spacing w:val="0"/>
          <w:sz w:val="24"/>
          <w:szCs w:val="24"/>
          <w14:textFill>
            <w14:solidFill>
              <w14:schemeClr w14:val="tx1"/>
            </w14:solidFill>
          </w14:textFill>
        </w:rPr>
        <w:t>所提供的货物均为全新合格品；</w:t>
      </w:r>
    </w:p>
    <w:p w14:paraId="57BB00A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2.本公司（单位）具备履行合同所必需的设备和专业技术能力； </w:t>
      </w:r>
    </w:p>
    <w:p w14:paraId="609B44C2">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3.本公司未被“信用中国”网站（www.creditchina.gov.cn）列入失信执行人、重大税收违法案件当事人名单、政府采购严重违法失信行为记录名单。</w:t>
      </w:r>
    </w:p>
    <w:p w14:paraId="2CF3BC2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如违背上述承诺，本公司（单位）将承担一切法律责任。</w:t>
      </w:r>
    </w:p>
    <w:p w14:paraId="2305DBF2">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供应商（盖章）：</w:t>
      </w:r>
    </w:p>
    <w:p w14:paraId="66AA8B68">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法定代表人或法定代表人授权代表（签字或盖章）：</w:t>
      </w:r>
    </w:p>
    <w:p w14:paraId="7831EAE3">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日期：</w:t>
      </w:r>
    </w:p>
    <w:p w14:paraId="703E5B6C">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7C335F8">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3EB61006">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691C27D5">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9B70BF0">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0D26951C">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1A313EF6">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24F8BF1C">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688B496D">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6503C81C">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2AC9CFFA">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38BF31FF">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1F09FCC7">
      <w:pPr>
        <w:pStyle w:val="6"/>
        <w:keepNext w:val="0"/>
        <w:keepLines w:val="0"/>
        <w:widowControl/>
        <w:numPr>
          <w:ilvl w:val="0"/>
          <w:numId w:val="0"/>
        </w:numPr>
        <w:suppressLineNumbers w:val="0"/>
        <w:ind w:leftChars="0" w:right="0" w:rightChars="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五</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14:textFill>
            <w14:solidFill>
              <w14:schemeClr w14:val="tx1"/>
            </w14:solidFill>
          </w14:textFill>
        </w:rPr>
        <w:t>报价一览表和明细表（格式）：</w:t>
      </w:r>
    </w:p>
    <w:p w14:paraId="23681F8F">
      <w:pPr>
        <w:pStyle w:val="6"/>
        <w:keepNext w:val="0"/>
        <w:keepLines w:val="0"/>
        <w:widowControl/>
        <w:suppressLineNumbers w:val="0"/>
        <w:ind w:left="0" w:firstLine="3600" w:firstLineChars="150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49250304">
      <w:pPr>
        <w:pStyle w:val="6"/>
        <w:keepNext w:val="0"/>
        <w:keepLines w:val="0"/>
        <w:widowControl/>
        <w:suppressLineNumbers w:val="0"/>
        <w:ind w:left="0" w:firstLine="3600" w:firstLineChars="150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报价一览表</w:t>
      </w:r>
    </w:p>
    <w:p w14:paraId="541F84AF">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供应商名称（盖章） </w:t>
      </w:r>
    </w:p>
    <w:p w14:paraId="420506FB">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项目名称 总报价 (小写)</w:t>
      </w:r>
    </w:p>
    <w:p w14:paraId="48E06492">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合计（大写） 元</w:t>
      </w:r>
    </w:p>
    <w:p w14:paraId="2912584B">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法定代表人或法定代表人授权代表签字或盖章：</w:t>
      </w:r>
    </w:p>
    <w:p w14:paraId="05D9DD5F">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日期：</w:t>
      </w:r>
    </w:p>
    <w:p w14:paraId="31E16BFD">
      <w:pPr>
        <w:pStyle w:val="6"/>
        <w:keepNext w:val="0"/>
        <w:keepLines w:val="0"/>
        <w:widowControl/>
        <w:suppressLineNumbers w:val="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49A04530">
      <w:pPr>
        <w:pStyle w:val="6"/>
        <w:keepNext w:val="0"/>
        <w:keepLines w:val="0"/>
        <w:widowControl/>
        <w:suppressLineNumbers w:val="0"/>
        <w:ind w:firstLine="4560" w:firstLineChars="1900"/>
        <w:rPr>
          <w:rFonts w:hint="eastAsia" w:ascii="宋体" w:hAnsi="宋体" w:eastAsia="宋体" w:cs="宋体"/>
          <w:i w:val="0"/>
          <w:iCs w:val="0"/>
          <w:caps w:val="0"/>
          <w:color w:val="000000" w:themeColor="text1"/>
          <w:spacing w:val="0"/>
          <w:sz w:val="24"/>
          <w:szCs w:val="24"/>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EE51402">
      <w:pPr>
        <w:pStyle w:val="6"/>
        <w:keepNext w:val="0"/>
        <w:keepLines w:val="0"/>
        <w:widowControl/>
        <w:suppressLineNumbers w:val="0"/>
        <w:jc w:val="center"/>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报价明细表</w:t>
      </w:r>
    </w:p>
    <w:p w14:paraId="6AFF1BD6">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 xml:space="preserve">供应商名称（盖章） </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p>
    <w:tbl>
      <w:tblPr>
        <w:tblStyle w:val="7"/>
        <w:tblW w:w="13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3"/>
        <w:gridCol w:w="2856"/>
        <w:gridCol w:w="1365"/>
        <w:gridCol w:w="1395"/>
        <w:gridCol w:w="1575"/>
        <w:gridCol w:w="2355"/>
        <w:gridCol w:w="2047"/>
      </w:tblGrid>
      <w:tr w14:paraId="42CF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exact"/>
          <w:jc w:val="center"/>
        </w:trPr>
        <w:tc>
          <w:tcPr>
            <w:tcW w:w="13516" w:type="dxa"/>
            <w:gridSpan w:val="7"/>
            <w:tcBorders>
              <w:top w:val="nil"/>
              <w:left w:val="nil"/>
              <w:bottom w:val="single" w:color="auto" w:sz="4" w:space="0"/>
              <w:right w:val="nil"/>
            </w:tcBorders>
            <w:shd w:val="clear" w:color="auto" w:fill="auto"/>
            <w:vAlign w:val="center"/>
          </w:tcPr>
          <w:p w14:paraId="43C28F2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渠县博源水务发展有限公司职工工装面料及特性表</w:t>
            </w:r>
          </w:p>
        </w:tc>
      </w:tr>
      <w:tr w14:paraId="3B57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exact"/>
          <w:jc w:val="center"/>
        </w:trPr>
        <w:tc>
          <w:tcPr>
            <w:tcW w:w="1923" w:type="dxa"/>
            <w:tcBorders>
              <w:top w:val="single" w:color="auto" w:sz="4" w:space="0"/>
              <w:left w:val="single" w:color="000000" w:sz="4" w:space="0"/>
              <w:bottom w:val="single" w:color="000000" w:sz="4" w:space="0"/>
              <w:right w:val="single" w:color="000000" w:sz="4" w:space="0"/>
            </w:tcBorders>
            <w:shd w:val="clear" w:color="auto" w:fill="auto"/>
            <w:vAlign w:val="center"/>
          </w:tcPr>
          <w:p w14:paraId="1ECBB4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2856" w:type="dxa"/>
            <w:tcBorders>
              <w:top w:val="single" w:color="auto" w:sz="4" w:space="0"/>
              <w:left w:val="single" w:color="000000" w:sz="4" w:space="0"/>
              <w:bottom w:val="single" w:color="000000" w:sz="4" w:space="0"/>
              <w:right w:val="single" w:color="000000" w:sz="4" w:space="0"/>
            </w:tcBorders>
            <w:shd w:val="clear" w:color="auto" w:fill="auto"/>
            <w:vAlign w:val="center"/>
          </w:tcPr>
          <w:p w14:paraId="2DD35B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面料</w:t>
            </w:r>
          </w:p>
        </w:tc>
        <w:tc>
          <w:tcPr>
            <w:tcW w:w="1365" w:type="dxa"/>
            <w:tcBorders>
              <w:top w:val="single" w:color="auto" w:sz="4" w:space="0"/>
              <w:left w:val="single" w:color="000000" w:sz="4" w:space="0"/>
              <w:bottom w:val="single" w:color="000000" w:sz="4" w:space="0"/>
              <w:right w:val="single" w:color="000000" w:sz="4" w:space="0"/>
            </w:tcBorders>
            <w:shd w:val="clear" w:color="auto" w:fill="auto"/>
            <w:vAlign w:val="center"/>
          </w:tcPr>
          <w:p w14:paraId="0B954C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单位</w:t>
            </w:r>
          </w:p>
        </w:tc>
        <w:tc>
          <w:tcPr>
            <w:tcW w:w="1395" w:type="dxa"/>
            <w:tcBorders>
              <w:top w:val="single" w:color="auto" w:sz="4" w:space="0"/>
              <w:left w:val="single" w:color="000000" w:sz="4" w:space="0"/>
              <w:bottom w:val="single" w:color="000000" w:sz="4" w:space="0"/>
              <w:right w:val="single" w:color="000000" w:sz="4" w:space="0"/>
            </w:tcBorders>
            <w:shd w:val="clear" w:color="auto" w:fill="auto"/>
            <w:vAlign w:val="center"/>
          </w:tcPr>
          <w:p w14:paraId="58BA94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单价</w:t>
            </w:r>
          </w:p>
        </w:tc>
        <w:tc>
          <w:tcPr>
            <w:tcW w:w="1575" w:type="dxa"/>
            <w:tcBorders>
              <w:top w:val="single" w:color="auto" w:sz="4" w:space="0"/>
              <w:left w:val="single" w:color="000000" w:sz="4" w:space="0"/>
              <w:bottom w:val="single" w:color="000000" w:sz="4" w:space="0"/>
              <w:right w:val="single" w:color="000000" w:sz="4" w:space="0"/>
            </w:tcBorders>
            <w:shd w:val="clear" w:color="auto" w:fill="auto"/>
            <w:vAlign w:val="center"/>
          </w:tcPr>
          <w:p w14:paraId="22A5AE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2355" w:type="dxa"/>
            <w:tcBorders>
              <w:top w:val="single" w:color="auto" w:sz="4" w:space="0"/>
              <w:left w:val="single" w:color="000000" w:sz="4" w:space="0"/>
              <w:bottom w:val="single" w:color="auto" w:sz="4" w:space="0"/>
              <w:right w:val="single" w:color="000000" w:sz="4" w:space="0"/>
            </w:tcBorders>
            <w:shd w:val="clear" w:color="auto" w:fill="auto"/>
            <w:vAlign w:val="center"/>
          </w:tcPr>
          <w:p w14:paraId="2272DB4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金额</w:t>
            </w:r>
          </w:p>
        </w:tc>
        <w:tc>
          <w:tcPr>
            <w:tcW w:w="2047" w:type="dxa"/>
            <w:tcBorders>
              <w:top w:val="single" w:color="auto" w:sz="4" w:space="0"/>
              <w:left w:val="single" w:color="000000" w:sz="4" w:space="0"/>
              <w:bottom w:val="single" w:color="auto" w:sz="4" w:space="0"/>
              <w:right w:val="single" w:color="000000" w:sz="4" w:space="0"/>
            </w:tcBorders>
            <w:shd w:val="clear" w:color="auto" w:fill="auto"/>
            <w:vAlign w:val="center"/>
          </w:tcPr>
          <w:p w14:paraId="344DE7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14:paraId="395C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exac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2EAD">
            <w:pPr>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夏季短袖衬衫</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5B5">
            <w:pPr>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面料：50%竹纤维，50%涤仿丝绸整理</w:t>
            </w:r>
          </w:p>
          <w:p w14:paraId="35B16200">
            <w:pPr>
              <w:jc w:val="both"/>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纱支：100S/2*100S/2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7B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件</w:t>
            </w: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314E5D2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75" w:type="dxa"/>
            <w:tcBorders>
              <w:top w:val="single" w:color="000000" w:sz="4" w:space="0"/>
              <w:left w:val="single" w:color="000000" w:sz="4" w:space="0"/>
              <w:bottom w:val="single" w:color="000000" w:sz="4" w:space="0"/>
              <w:right w:val="single" w:color="auto" w:sz="4" w:space="0"/>
            </w:tcBorders>
            <w:shd w:val="clear" w:color="auto" w:fill="auto"/>
            <w:vAlign w:val="center"/>
          </w:tcPr>
          <w:p w14:paraId="6F8405AC">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71</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3CBA311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33FD76EE">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14:paraId="1EAC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exac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D9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夏季短袖工作服　　　　（衣服、裤子）</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B8D9">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面料：cvc60%棉纱斜</w:t>
            </w:r>
          </w:p>
          <w:p w14:paraId="4EBF33B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纱支：32*32  130*70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AD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eastAsia="zh-CN"/>
                <w14:textFill>
                  <w14:solidFill>
                    <w14:schemeClr w14:val="tx1"/>
                  </w14:solidFill>
                </w14:textFill>
              </w:rPr>
            </w:pPr>
            <w:r>
              <w:rPr>
                <w:rFonts w:hint="eastAsia" w:ascii="宋体" w:hAnsi="宋体" w:eastAsia="宋体" w:cs="宋体"/>
                <w:i w:val="0"/>
                <w:iCs w:val="0"/>
                <w:color w:val="000000" w:themeColor="text1"/>
                <w:sz w:val="24"/>
                <w:szCs w:val="24"/>
                <w:u w:val="none"/>
                <w:lang w:eastAsia="zh-CN"/>
                <w14:textFill>
                  <w14:solidFill>
                    <w14:schemeClr w14:val="tx1"/>
                  </w14:solidFill>
                </w14:textFill>
              </w:rPr>
              <w:t>套</w:t>
            </w:r>
          </w:p>
        </w:tc>
        <w:tc>
          <w:tcPr>
            <w:tcW w:w="1395" w:type="dxa"/>
            <w:tcBorders>
              <w:top w:val="single" w:color="000000" w:sz="4" w:space="0"/>
              <w:left w:val="single" w:color="000000" w:sz="4" w:space="0"/>
              <w:bottom w:val="single" w:color="auto" w:sz="4" w:space="0"/>
              <w:right w:val="single" w:color="auto" w:sz="4" w:space="0"/>
            </w:tcBorders>
            <w:shd w:val="clear" w:color="auto" w:fill="auto"/>
            <w:vAlign w:val="center"/>
          </w:tcPr>
          <w:p w14:paraId="331A18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575" w:type="dxa"/>
            <w:tcBorders>
              <w:top w:val="single" w:color="000000" w:sz="4" w:space="0"/>
              <w:left w:val="single" w:color="000000" w:sz="4" w:space="0"/>
              <w:bottom w:val="single" w:color="auto" w:sz="4" w:space="0"/>
              <w:right w:val="single" w:color="auto" w:sz="4" w:space="0"/>
            </w:tcBorders>
            <w:shd w:val="clear" w:color="auto" w:fill="auto"/>
            <w:vAlign w:val="center"/>
          </w:tcPr>
          <w:p w14:paraId="4D2F492D">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350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5CA705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5F2914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含前胸及后背刺绣博源水务字样</w:t>
            </w:r>
          </w:p>
        </w:tc>
      </w:tr>
      <w:tr w14:paraId="0F09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exac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D7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春秋长袖工作服　　　　　　　　　　　　　　（衣服、裤子）</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49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面料：CVC60%棉纱卡（双层）</w:t>
            </w:r>
          </w:p>
          <w:p w14:paraId="706080DA">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纱支：20*16  128*60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2E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1395" w:type="dxa"/>
            <w:tcBorders>
              <w:top w:val="single" w:color="auto" w:sz="4" w:space="0"/>
              <w:left w:val="single" w:color="000000" w:sz="4" w:space="0"/>
              <w:bottom w:val="single" w:color="000000" w:sz="4" w:space="0"/>
              <w:right w:val="single" w:color="auto" w:sz="4" w:space="0"/>
            </w:tcBorders>
            <w:shd w:val="clear" w:color="auto" w:fill="auto"/>
            <w:vAlign w:val="center"/>
          </w:tcPr>
          <w:p w14:paraId="63D038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575" w:type="dxa"/>
            <w:tcBorders>
              <w:top w:val="single" w:color="auto" w:sz="4" w:space="0"/>
              <w:left w:val="single" w:color="000000" w:sz="4" w:space="0"/>
              <w:bottom w:val="single" w:color="000000" w:sz="4" w:space="0"/>
              <w:right w:val="single" w:color="auto" w:sz="4" w:space="0"/>
            </w:tcBorders>
            <w:shd w:val="clear" w:color="auto" w:fill="auto"/>
            <w:vAlign w:val="center"/>
          </w:tcPr>
          <w:p w14:paraId="2432A22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350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59FB34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08B2D1AD">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含前胸及后背刺绣博源水务字样</w:t>
            </w:r>
          </w:p>
        </w:tc>
      </w:tr>
      <w:tr w14:paraId="5D05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exac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E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冬装（冲锋衣）</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5A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面料;100%聚酯纤维，150Ｄ全消光机械弹贴膜</w:t>
            </w:r>
          </w:p>
          <w:p w14:paraId="3A34C7C7">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内胆:95%聚酯纤维5%氨</w:t>
            </w:r>
            <w:r>
              <w:rPr>
                <w:rFonts w:hint="eastAsia" w:ascii="宋体" w:hAnsi="宋体" w:eastAsia="宋体" w:cs="宋体"/>
                <w:i w:val="0"/>
                <w:iCs w:val="0"/>
                <w:color w:val="000000" w:themeColor="text1"/>
                <w:sz w:val="24"/>
                <w:szCs w:val="24"/>
                <w:u w:val="none"/>
                <w:lang w:eastAsia="zh-CN"/>
                <w14:textFill>
                  <w14:solidFill>
                    <w14:schemeClr w14:val="tx1"/>
                  </w14:solidFill>
                </w14:textFill>
              </w:rPr>
              <w:t>　</w:t>
            </w:r>
            <w:r>
              <w:rPr>
                <w:rFonts w:hint="eastAsia" w:ascii="宋体" w:hAnsi="宋体" w:eastAsia="宋体" w:cs="宋体"/>
                <w:i w:val="0"/>
                <w:iCs w:val="0"/>
                <w:color w:val="000000" w:themeColor="text1"/>
                <w:sz w:val="24"/>
                <w:szCs w:val="24"/>
                <w:u w:val="none"/>
                <w14:textFill>
                  <w14:solidFill>
                    <w14:schemeClr w14:val="tx1"/>
                  </w14:solidFill>
                </w14:textFill>
              </w:rPr>
              <w:t>纶银狐绒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E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套</w:t>
            </w: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7C698E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575" w:type="dxa"/>
            <w:tcBorders>
              <w:top w:val="single" w:color="000000" w:sz="4" w:space="0"/>
              <w:left w:val="single" w:color="000000" w:sz="4" w:space="0"/>
              <w:bottom w:val="single" w:color="000000" w:sz="4" w:space="0"/>
              <w:right w:val="single" w:color="auto" w:sz="4" w:space="0"/>
            </w:tcBorders>
            <w:shd w:val="clear" w:color="auto" w:fill="auto"/>
            <w:vAlign w:val="center"/>
          </w:tcPr>
          <w:p w14:paraId="08C589C6">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220</w:t>
            </w: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4B8EA3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76BA8E90">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含外套、内胆前胸刺绣博源水务字样</w:t>
            </w:r>
          </w:p>
        </w:tc>
      </w:tr>
      <w:tr w14:paraId="0511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exact"/>
          <w:jc w:val="center"/>
        </w:trPr>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F4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eastAsia="zh-CN"/>
                <w14:textFill>
                  <w14:solidFill>
                    <w14:schemeClr w14:val="tx1"/>
                  </w14:solidFill>
                </w14:textFill>
              </w:rPr>
            </w:pPr>
            <w:r>
              <w:rPr>
                <w:rFonts w:hint="eastAsia" w:ascii="宋体" w:hAnsi="宋体" w:eastAsia="宋体" w:cs="宋体"/>
                <w:i w:val="0"/>
                <w:iCs w:val="0"/>
                <w:color w:val="000000" w:themeColor="text1"/>
                <w:sz w:val="24"/>
                <w:szCs w:val="24"/>
                <w:u w:val="none"/>
                <w:lang w:eastAsia="zh-CN"/>
                <w14:textFill>
                  <w14:solidFill>
                    <w14:schemeClr w14:val="tx1"/>
                  </w14:solidFill>
                </w14:textFill>
              </w:rPr>
              <w:t>合　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7A39">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20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395" w:type="dxa"/>
            <w:tcBorders>
              <w:top w:val="single" w:color="000000" w:sz="4" w:space="0"/>
              <w:left w:val="single" w:color="000000" w:sz="4" w:space="0"/>
              <w:bottom w:val="single" w:color="000000" w:sz="4" w:space="0"/>
              <w:right w:val="single" w:color="auto" w:sz="4" w:space="0"/>
            </w:tcBorders>
            <w:shd w:val="clear" w:color="auto" w:fill="auto"/>
            <w:vAlign w:val="center"/>
          </w:tcPr>
          <w:p w14:paraId="6FB33B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1575" w:type="dxa"/>
            <w:tcBorders>
              <w:top w:val="single" w:color="000000" w:sz="4" w:space="0"/>
              <w:left w:val="single" w:color="000000" w:sz="4" w:space="0"/>
              <w:bottom w:val="single" w:color="000000" w:sz="4" w:space="0"/>
              <w:right w:val="single" w:color="auto" w:sz="4" w:space="0"/>
            </w:tcBorders>
            <w:shd w:val="clear" w:color="auto" w:fill="auto"/>
            <w:vAlign w:val="center"/>
          </w:tcPr>
          <w:p w14:paraId="262AC2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2355" w:type="dxa"/>
            <w:tcBorders>
              <w:top w:val="single" w:color="auto" w:sz="4" w:space="0"/>
              <w:left w:val="single" w:color="auto" w:sz="4" w:space="0"/>
              <w:bottom w:val="single" w:color="auto" w:sz="4" w:space="0"/>
              <w:right w:val="single" w:color="auto" w:sz="4" w:space="0"/>
            </w:tcBorders>
            <w:shd w:val="clear" w:color="auto" w:fill="auto"/>
            <w:vAlign w:val="center"/>
          </w:tcPr>
          <w:p w14:paraId="475F38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pPr>
          </w:p>
        </w:tc>
        <w:tc>
          <w:tcPr>
            <w:tcW w:w="2047" w:type="dxa"/>
            <w:tcBorders>
              <w:top w:val="single" w:color="auto" w:sz="4" w:space="0"/>
              <w:left w:val="single" w:color="auto" w:sz="4" w:space="0"/>
              <w:bottom w:val="single" w:color="auto" w:sz="4" w:space="0"/>
              <w:right w:val="single" w:color="auto" w:sz="4" w:space="0"/>
            </w:tcBorders>
            <w:shd w:val="clear" w:color="auto" w:fill="auto"/>
            <w:vAlign w:val="center"/>
          </w:tcPr>
          <w:p w14:paraId="610CFAF1">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14:paraId="0C54B07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p>
    <w:p w14:paraId="5BB5DCD9">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p>
    <w:p w14:paraId="3887EBF3">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p>
    <w:p w14:paraId="722A1297">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p>
    <w:p w14:paraId="7CF7CDEB">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备注：1.供应商在询价时所投的品牌、规格型号、技术参数不低于项目技术要求和有关说明里的技术参数，如低于项目技术要求和有关说明里的技术参数作废标处理。</w:t>
      </w:r>
    </w:p>
    <w:p w14:paraId="37CBC7A5">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2.报价表和明细表除响应文件内附的，还需单独分装一份。</w:t>
      </w:r>
    </w:p>
    <w:p w14:paraId="23B82D37">
      <w:pPr>
        <w:pStyle w:val="6"/>
        <w:keepNext w:val="0"/>
        <w:keepLines w:val="0"/>
        <w:widowControl/>
        <w:suppressLineNumbers w:val="0"/>
        <w:ind w:lef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法定代表人或法定代表人授权代表（签字或盖章）：</w:t>
      </w:r>
    </w:p>
    <w:p w14:paraId="1052585D">
      <w:pPr>
        <w:pStyle w:val="6"/>
        <w:keepNext w:val="0"/>
        <w:keepLines w:val="0"/>
        <w:widowControl/>
        <w:suppressLineNumbers w:val="0"/>
        <w:ind w:left="0" w:firstLine="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日期：</w:t>
      </w: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E9B9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C089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EC089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44B69"/>
    <w:multiLevelType w:val="singleLevel"/>
    <w:tmpl w:val="BA444B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NGNhNDdjMWY5ZDQ2YzQ2MjRhZTYwOTg5Y2Q3ODQifQ=="/>
  </w:docVars>
  <w:rsids>
    <w:rsidRoot w:val="00000000"/>
    <w:rsid w:val="002B7610"/>
    <w:rsid w:val="00703B7E"/>
    <w:rsid w:val="012455E5"/>
    <w:rsid w:val="01E730FA"/>
    <w:rsid w:val="0279433B"/>
    <w:rsid w:val="048065A3"/>
    <w:rsid w:val="04F551A3"/>
    <w:rsid w:val="05427989"/>
    <w:rsid w:val="067D3F8E"/>
    <w:rsid w:val="07601FD0"/>
    <w:rsid w:val="07677804"/>
    <w:rsid w:val="0889130E"/>
    <w:rsid w:val="09D66D46"/>
    <w:rsid w:val="0AC75F7C"/>
    <w:rsid w:val="0ADF0996"/>
    <w:rsid w:val="0BEC2DCB"/>
    <w:rsid w:val="0C20395C"/>
    <w:rsid w:val="0CEB501C"/>
    <w:rsid w:val="0E2A6FF1"/>
    <w:rsid w:val="0E315733"/>
    <w:rsid w:val="0E3C7F4D"/>
    <w:rsid w:val="0FB73D2F"/>
    <w:rsid w:val="11087CBA"/>
    <w:rsid w:val="119018D6"/>
    <w:rsid w:val="11AF1DC6"/>
    <w:rsid w:val="11BA2D33"/>
    <w:rsid w:val="11E15A8D"/>
    <w:rsid w:val="12DA685D"/>
    <w:rsid w:val="13603333"/>
    <w:rsid w:val="14613311"/>
    <w:rsid w:val="14B4636B"/>
    <w:rsid w:val="15531D53"/>
    <w:rsid w:val="15D46093"/>
    <w:rsid w:val="16111418"/>
    <w:rsid w:val="165161CF"/>
    <w:rsid w:val="167868F9"/>
    <w:rsid w:val="16903439"/>
    <w:rsid w:val="16914EED"/>
    <w:rsid w:val="17272DDA"/>
    <w:rsid w:val="173D0E74"/>
    <w:rsid w:val="17C67A43"/>
    <w:rsid w:val="17D40939"/>
    <w:rsid w:val="17D62143"/>
    <w:rsid w:val="17E666B0"/>
    <w:rsid w:val="19B51AC7"/>
    <w:rsid w:val="19CE6CA6"/>
    <w:rsid w:val="1A051B3B"/>
    <w:rsid w:val="1ACC3A02"/>
    <w:rsid w:val="1B434C34"/>
    <w:rsid w:val="1C135272"/>
    <w:rsid w:val="1D414A2E"/>
    <w:rsid w:val="1D796C65"/>
    <w:rsid w:val="1DEA7BCE"/>
    <w:rsid w:val="1E3F600D"/>
    <w:rsid w:val="1EB16C3B"/>
    <w:rsid w:val="1F105A9E"/>
    <w:rsid w:val="1FA66FD1"/>
    <w:rsid w:val="20560DC9"/>
    <w:rsid w:val="213A69D2"/>
    <w:rsid w:val="22B47C3D"/>
    <w:rsid w:val="23022478"/>
    <w:rsid w:val="2325295B"/>
    <w:rsid w:val="24B72792"/>
    <w:rsid w:val="24DE02DF"/>
    <w:rsid w:val="2532198B"/>
    <w:rsid w:val="25821227"/>
    <w:rsid w:val="25A87586"/>
    <w:rsid w:val="25AD7A03"/>
    <w:rsid w:val="262A6CBA"/>
    <w:rsid w:val="269F6B8E"/>
    <w:rsid w:val="271B27DC"/>
    <w:rsid w:val="27357158"/>
    <w:rsid w:val="273A290F"/>
    <w:rsid w:val="283B1703"/>
    <w:rsid w:val="28D76E56"/>
    <w:rsid w:val="29AA7CFB"/>
    <w:rsid w:val="29D1286C"/>
    <w:rsid w:val="2A9B2288"/>
    <w:rsid w:val="2B123C64"/>
    <w:rsid w:val="2B58197D"/>
    <w:rsid w:val="2B806615"/>
    <w:rsid w:val="2C2D5F84"/>
    <w:rsid w:val="2CE21A42"/>
    <w:rsid w:val="2D88594C"/>
    <w:rsid w:val="2DFA66DF"/>
    <w:rsid w:val="2DFB4827"/>
    <w:rsid w:val="2EFF2D21"/>
    <w:rsid w:val="30645C39"/>
    <w:rsid w:val="307A0791"/>
    <w:rsid w:val="30F86AE3"/>
    <w:rsid w:val="31000EC4"/>
    <w:rsid w:val="31FB02D2"/>
    <w:rsid w:val="32535A02"/>
    <w:rsid w:val="32675336"/>
    <w:rsid w:val="328B7313"/>
    <w:rsid w:val="33197FEE"/>
    <w:rsid w:val="33C3475D"/>
    <w:rsid w:val="347F1039"/>
    <w:rsid w:val="3484036D"/>
    <w:rsid w:val="34B0586C"/>
    <w:rsid w:val="34CD5B10"/>
    <w:rsid w:val="353A5D1D"/>
    <w:rsid w:val="3546244D"/>
    <w:rsid w:val="362E648F"/>
    <w:rsid w:val="36686412"/>
    <w:rsid w:val="36A62350"/>
    <w:rsid w:val="36C33CD8"/>
    <w:rsid w:val="37034CEB"/>
    <w:rsid w:val="370C1C99"/>
    <w:rsid w:val="3710711F"/>
    <w:rsid w:val="3744092E"/>
    <w:rsid w:val="37BC7885"/>
    <w:rsid w:val="38BA2F2C"/>
    <w:rsid w:val="38DF32A9"/>
    <w:rsid w:val="38F051F6"/>
    <w:rsid w:val="390C6791"/>
    <w:rsid w:val="39A65F78"/>
    <w:rsid w:val="39E17D95"/>
    <w:rsid w:val="3A9455DB"/>
    <w:rsid w:val="3ADD4254"/>
    <w:rsid w:val="3C6D73A0"/>
    <w:rsid w:val="3D197997"/>
    <w:rsid w:val="3E2235F6"/>
    <w:rsid w:val="3E3C3FF3"/>
    <w:rsid w:val="3E707E15"/>
    <w:rsid w:val="3ECF3623"/>
    <w:rsid w:val="40793464"/>
    <w:rsid w:val="40965487"/>
    <w:rsid w:val="40A133B3"/>
    <w:rsid w:val="414E249B"/>
    <w:rsid w:val="427F15D9"/>
    <w:rsid w:val="44051282"/>
    <w:rsid w:val="44AD3ECA"/>
    <w:rsid w:val="44B61B22"/>
    <w:rsid w:val="458A237B"/>
    <w:rsid w:val="4691131A"/>
    <w:rsid w:val="47F5776D"/>
    <w:rsid w:val="48C26266"/>
    <w:rsid w:val="498B3850"/>
    <w:rsid w:val="499D00F2"/>
    <w:rsid w:val="4B8F2F06"/>
    <w:rsid w:val="4B9E7BD7"/>
    <w:rsid w:val="4C676C09"/>
    <w:rsid w:val="4D79053E"/>
    <w:rsid w:val="4E364026"/>
    <w:rsid w:val="4EA47BC2"/>
    <w:rsid w:val="4F3D4E36"/>
    <w:rsid w:val="4F65570E"/>
    <w:rsid w:val="50BD049E"/>
    <w:rsid w:val="51ED370A"/>
    <w:rsid w:val="52D34FB4"/>
    <w:rsid w:val="539F31AF"/>
    <w:rsid w:val="547E3191"/>
    <w:rsid w:val="54E0713C"/>
    <w:rsid w:val="5697547B"/>
    <w:rsid w:val="5701766E"/>
    <w:rsid w:val="57891EAB"/>
    <w:rsid w:val="57FC1F5D"/>
    <w:rsid w:val="58484885"/>
    <w:rsid w:val="589470E0"/>
    <w:rsid w:val="58A32A4D"/>
    <w:rsid w:val="590471EA"/>
    <w:rsid w:val="599956C4"/>
    <w:rsid w:val="59C63A16"/>
    <w:rsid w:val="5A4B57A0"/>
    <w:rsid w:val="5ADD76D5"/>
    <w:rsid w:val="5B104340"/>
    <w:rsid w:val="5B2B4256"/>
    <w:rsid w:val="5B946AF0"/>
    <w:rsid w:val="5BA228FE"/>
    <w:rsid w:val="5C085B94"/>
    <w:rsid w:val="5C3024F4"/>
    <w:rsid w:val="5CC20626"/>
    <w:rsid w:val="5CE75C3E"/>
    <w:rsid w:val="5D152683"/>
    <w:rsid w:val="5D1D544E"/>
    <w:rsid w:val="5E7C0DDF"/>
    <w:rsid w:val="5ED06286"/>
    <w:rsid w:val="605C2D3C"/>
    <w:rsid w:val="60D473D1"/>
    <w:rsid w:val="612102B2"/>
    <w:rsid w:val="61643D4B"/>
    <w:rsid w:val="61814C8F"/>
    <w:rsid w:val="621E5464"/>
    <w:rsid w:val="62D14955"/>
    <w:rsid w:val="63163A4B"/>
    <w:rsid w:val="63215890"/>
    <w:rsid w:val="641453E6"/>
    <w:rsid w:val="64765507"/>
    <w:rsid w:val="65766A9A"/>
    <w:rsid w:val="66525583"/>
    <w:rsid w:val="672B3A51"/>
    <w:rsid w:val="67550283"/>
    <w:rsid w:val="68CA1544"/>
    <w:rsid w:val="68DC695F"/>
    <w:rsid w:val="68F36AAC"/>
    <w:rsid w:val="690A6212"/>
    <w:rsid w:val="690E0C8F"/>
    <w:rsid w:val="6934715D"/>
    <w:rsid w:val="69665A79"/>
    <w:rsid w:val="6B50483E"/>
    <w:rsid w:val="6B573632"/>
    <w:rsid w:val="6BB27DF1"/>
    <w:rsid w:val="6C854CE0"/>
    <w:rsid w:val="6D3267BC"/>
    <w:rsid w:val="6D4337F1"/>
    <w:rsid w:val="6D772217"/>
    <w:rsid w:val="6D8463C0"/>
    <w:rsid w:val="6E867CCA"/>
    <w:rsid w:val="6FAB71A6"/>
    <w:rsid w:val="70C25743"/>
    <w:rsid w:val="713B7356"/>
    <w:rsid w:val="71CC79E7"/>
    <w:rsid w:val="723A6A77"/>
    <w:rsid w:val="7260147B"/>
    <w:rsid w:val="727C74FB"/>
    <w:rsid w:val="734E5241"/>
    <w:rsid w:val="73661C3E"/>
    <w:rsid w:val="74C14E56"/>
    <w:rsid w:val="74E572F4"/>
    <w:rsid w:val="752D668A"/>
    <w:rsid w:val="75724C71"/>
    <w:rsid w:val="763D2790"/>
    <w:rsid w:val="778A2939"/>
    <w:rsid w:val="7892171B"/>
    <w:rsid w:val="78A2340E"/>
    <w:rsid w:val="799478D1"/>
    <w:rsid w:val="7ABA41D2"/>
    <w:rsid w:val="7E306604"/>
    <w:rsid w:val="7E376443"/>
    <w:rsid w:val="7F553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9"/>
    <w:qFormat/>
    <w:uiPriority w:val="0"/>
    <w:pPr>
      <w:keepNext/>
      <w:keepLines/>
      <w:spacing w:before="340" w:after="330" w:line="578" w:lineRule="auto"/>
      <w:jc w:val="center"/>
      <w:outlineLvl w:val="0"/>
    </w:pPr>
    <w:rPr>
      <w:rFonts w:ascii="宋体" w:hAnsi="宋体" w:eastAsia="宋体"/>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Char1"/>
    <w:link w:val="3"/>
    <w:qFormat/>
    <w:uiPriority w:val="0"/>
    <w:rPr>
      <w:rFonts w:ascii="宋体" w:hAnsi="宋体" w:eastAsia="宋体"/>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5537</Words>
  <Characters>5874</Characters>
  <Lines>0</Lines>
  <Paragraphs>0</Paragraphs>
  <TotalTime>96</TotalTime>
  <ScaleCrop>false</ScaleCrop>
  <LinksUpToDate>false</LinksUpToDate>
  <CharactersWithSpaces>6251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2023-08-16T08:54:00Z</dcterms:created>
  <dc:creator>HUAW</dc:creator>
  <cp:lastModifiedBy>张建军</cp:lastModifiedBy>
  <cp:lastPrinted>2026-03-26T01:32:00Z</cp:lastPrinted>
  <dcterms:modified xsi:type="dcterms:W3CDTF">2026-03-26T08:42:05Z</dcterms:modified>
  <dc:title>询价采购文件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0BDBCF6D24D14807B0CE4D06196CB8A2_13</vt:lpwstr>
  </property>
  <property fmtid="{D5CDD505-2E9C-101B-9397-08002B2CF9AE}" pid="4" name="KSOTemplateDocerSaveRecord">
    <vt:lpwstr>eyJoZGlkIjoiM2Y0MTUwMTdjYjdjOTk3YjY0NWYwNjNiYjZlMDQ5MzIiLCJ1c2VySWQiOiIxNjc3ODcxODk4In0=</vt:lpwstr>
  </property>
</Properties>
</file>